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31D" w:rsidRDefault="00DA331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-209550</wp:posOffset>
            </wp:positionV>
            <wp:extent cx="7562850" cy="10696575"/>
            <wp:effectExtent l="0" t="0" r="0" b="9525"/>
            <wp:wrapNone/>
            <wp:docPr id="1" name="Imagem 1" descr="Timbrado_MARCA_REDE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brado_MARCA_REDE-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E10" w:rsidRPr="00302E10" w:rsidRDefault="00302E10" w:rsidP="00302E10">
      <w:pPr>
        <w:jc w:val="center"/>
        <w:rPr>
          <w:b/>
        </w:rPr>
      </w:pPr>
      <w:r w:rsidRPr="00302E10">
        <w:rPr>
          <w:b/>
        </w:rPr>
        <w:t xml:space="preserve">FACULDADE DE TECNOLOGIA E CIÊCIAS – </w:t>
      </w:r>
      <w:r w:rsidR="00170CE8">
        <w:rPr>
          <w:b/>
        </w:rPr>
        <w:t xml:space="preserve">FTC – 2018.1 </w:t>
      </w:r>
      <w:r w:rsidRPr="00302E10">
        <w:rPr>
          <w:b/>
        </w:rPr>
        <w:t>PETROLINA</w:t>
      </w:r>
    </w:p>
    <w:p w:rsidR="00302E10" w:rsidRPr="00302E10" w:rsidRDefault="00302E10" w:rsidP="00302E10">
      <w:pPr>
        <w:jc w:val="center"/>
        <w:rPr>
          <w:b/>
        </w:rPr>
      </w:pPr>
      <w:r w:rsidRPr="00302E10">
        <w:rPr>
          <w:b/>
        </w:rPr>
        <w:t xml:space="preserve">PROCESSO SELETIVO PARA FORMAÇÃO DE DOCENTES E DE CADASTRO DE RESERVA DOS CURSOS DE GRADUAÇÃO </w:t>
      </w:r>
    </w:p>
    <w:p w:rsidR="00302E10" w:rsidRDefault="00302E10" w:rsidP="00302E10">
      <w:pPr>
        <w:jc w:val="center"/>
      </w:pPr>
    </w:p>
    <w:p w:rsidR="00302E10" w:rsidRDefault="00302E10" w:rsidP="00302E10">
      <w:pPr>
        <w:jc w:val="both"/>
      </w:pPr>
      <w:r>
        <w:t xml:space="preserve">A </w:t>
      </w:r>
      <w:r w:rsidRPr="00302E10">
        <w:rPr>
          <w:b/>
        </w:rPr>
        <w:t>Faculdade de Tecnologia e Ciências – FTC</w:t>
      </w:r>
      <w:r>
        <w:t xml:space="preserve"> divulga processo seletivo para </w:t>
      </w:r>
      <w:r w:rsidR="00170CE8">
        <w:t>Docente</w:t>
      </w:r>
      <w:r>
        <w:t xml:space="preserve"> e Cadastro de Reserva da categoria:  Professor Assistente, Professor Adjunto e Professor Associado para os cursos de graduação.</w:t>
      </w:r>
    </w:p>
    <w:p w:rsidR="00302E10" w:rsidRDefault="00302E10" w:rsidP="00302E10">
      <w:pPr>
        <w:pStyle w:val="PargrafodaLista"/>
        <w:numPr>
          <w:ilvl w:val="0"/>
          <w:numId w:val="2"/>
        </w:numPr>
        <w:jc w:val="both"/>
        <w:rPr>
          <w:b/>
        </w:rPr>
      </w:pPr>
      <w:r w:rsidRPr="00302E10">
        <w:rPr>
          <w:b/>
        </w:rPr>
        <w:t>VAGAS</w:t>
      </w:r>
    </w:p>
    <w:p w:rsidR="00302E10" w:rsidRDefault="00302E10" w:rsidP="00302E10">
      <w:pPr>
        <w:pStyle w:val="PargrafodaLista"/>
        <w:numPr>
          <w:ilvl w:val="1"/>
          <w:numId w:val="2"/>
        </w:numPr>
        <w:jc w:val="both"/>
      </w:pPr>
      <w:r w:rsidRPr="00302E10">
        <w:t>As ofertas de curso e disciplina</w:t>
      </w:r>
      <w:r>
        <w:t xml:space="preserve">s visam a composição do quadro docente da </w:t>
      </w:r>
      <w:r w:rsidRPr="00302E10">
        <w:rPr>
          <w:b/>
        </w:rPr>
        <w:t xml:space="preserve">Faculdade de Tecnologia e Ciências – FTC </w:t>
      </w:r>
      <w:r w:rsidRPr="00302E10">
        <w:t>e estão discrim</w:t>
      </w:r>
      <w:r w:rsidR="00897592">
        <w:t>i</w:t>
      </w:r>
      <w:r w:rsidRPr="00302E10">
        <w:t>nadas no anexo I</w:t>
      </w:r>
      <w:r>
        <w:t>.</w:t>
      </w:r>
    </w:p>
    <w:p w:rsidR="00302E10" w:rsidRDefault="00302E10" w:rsidP="00302E10">
      <w:pPr>
        <w:pStyle w:val="PargrafodaLista"/>
        <w:numPr>
          <w:ilvl w:val="1"/>
          <w:numId w:val="2"/>
        </w:numPr>
        <w:jc w:val="both"/>
        <w:rPr>
          <w:b/>
        </w:rPr>
      </w:pPr>
      <w:r>
        <w:t xml:space="preserve">As ofertas poderão ser alteradas e/ou modificadas em qualquer etapa do processo seletivo, sem comunicação prévia a critério da </w:t>
      </w:r>
      <w:r w:rsidRPr="00302E10">
        <w:rPr>
          <w:b/>
        </w:rPr>
        <w:t>Faculdade de Tecnologia e Ciências – FTC</w:t>
      </w:r>
      <w:r>
        <w:rPr>
          <w:b/>
        </w:rPr>
        <w:t>.</w:t>
      </w:r>
    </w:p>
    <w:p w:rsidR="00897592" w:rsidRPr="00170CE8" w:rsidRDefault="00897592" w:rsidP="00302E10">
      <w:pPr>
        <w:pStyle w:val="PargrafodaLista"/>
        <w:numPr>
          <w:ilvl w:val="1"/>
          <w:numId w:val="2"/>
        </w:numPr>
        <w:jc w:val="both"/>
        <w:rPr>
          <w:b/>
        </w:rPr>
      </w:pPr>
      <w:r>
        <w:t>As vagas serão para a categoria de</w:t>
      </w:r>
      <w:r w:rsidR="00405932" w:rsidRPr="00405932">
        <w:t xml:space="preserve"> </w:t>
      </w:r>
      <w:r w:rsidR="00405932">
        <w:t>Professor Assistente, Professor Adjunto e Professor Associado</w:t>
      </w:r>
      <w:r w:rsidR="00170CE8">
        <w:t>, podendo o número de turmas requisitadas ao Professor contratado variar conforme oscilação natural no quantitativo de turmas de um período para o outro e de acordo com o número de alunos inscritos no curso/ disciplina.</w:t>
      </w:r>
    </w:p>
    <w:p w:rsidR="00170CE8" w:rsidRDefault="00170CE8" w:rsidP="00170CE8">
      <w:pPr>
        <w:ind w:left="360"/>
        <w:jc w:val="both"/>
        <w:rPr>
          <w:b/>
        </w:rPr>
      </w:pPr>
    </w:p>
    <w:p w:rsidR="00170CE8" w:rsidRDefault="00170CE8" w:rsidP="00170CE8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>INSCRIÇÕES</w:t>
      </w:r>
    </w:p>
    <w:p w:rsidR="00170CE8" w:rsidRDefault="00170CE8" w:rsidP="00AF5CDC">
      <w:pPr>
        <w:pStyle w:val="PargrafodaLista"/>
        <w:numPr>
          <w:ilvl w:val="1"/>
          <w:numId w:val="2"/>
        </w:numPr>
        <w:jc w:val="both"/>
      </w:pPr>
      <w:r>
        <w:t>O período de inscrição será de 09</w:t>
      </w:r>
      <w:r w:rsidR="003959A1">
        <w:t>/01/ 2018</w:t>
      </w:r>
      <w:r w:rsidR="004A4337">
        <w:t xml:space="preserve"> </w:t>
      </w:r>
      <w:r w:rsidR="00AF5CDC">
        <w:t>a 15</w:t>
      </w:r>
      <w:r>
        <w:t>/</w:t>
      </w:r>
      <w:r w:rsidR="00AF5CDC">
        <w:t>01/ 2018.</w:t>
      </w:r>
    </w:p>
    <w:p w:rsidR="00AF5CDC" w:rsidRDefault="00AF5CDC" w:rsidP="00AF5CDC">
      <w:pPr>
        <w:pStyle w:val="PargrafodaLista"/>
        <w:numPr>
          <w:ilvl w:val="1"/>
          <w:numId w:val="2"/>
        </w:numPr>
        <w:jc w:val="both"/>
      </w:pPr>
      <w:r>
        <w:t>As inscrições deverão ser realizadas através do preenchimento do formulário de inscrição na sede da instituição (endereço no rodapé)</w:t>
      </w:r>
      <w:r w:rsidR="004A4337">
        <w:t xml:space="preserve"> e da entrega do Currículo Lattes atualizado</w:t>
      </w:r>
      <w:r>
        <w:t>.</w:t>
      </w:r>
    </w:p>
    <w:p w:rsidR="00AF5CDC" w:rsidRDefault="00AF5CDC" w:rsidP="00AF5CDC">
      <w:pPr>
        <w:pStyle w:val="PargrafodaLista"/>
        <w:numPr>
          <w:ilvl w:val="1"/>
          <w:numId w:val="2"/>
        </w:numPr>
        <w:jc w:val="both"/>
      </w:pPr>
      <w:r>
        <w:t>Ao candidato será atribuída total responsabilidade pelo correto preenchimento do formulário de inscrição acima informado.</w:t>
      </w:r>
    </w:p>
    <w:p w:rsidR="00AF5CDC" w:rsidRDefault="00AF5CDC" w:rsidP="00AF5CDC">
      <w:pPr>
        <w:pStyle w:val="PargrafodaLista"/>
        <w:numPr>
          <w:ilvl w:val="1"/>
          <w:numId w:val="2"/>
        </w:numPr>
        <w:jc w:val="both"/>
      </w:pPr>
      <w:r>
        <w:t>As inscrições serão gratuitas.</w:t>
      </w:r>
    </w:p>
    <w:p w:rsidR="00AF5CDC" w:rsidRDefault="00AF5CDC" w:rsidP="00AF5CDC">
      <w:pPr>
        <w:pStyle w:val="PargrafodaLista"/>
        <w:jc w:val="both"/>
      </w:pPr>
    </w:p>
    <w:p w:rsidR="00AF5CDC" w:rsidRPr="00AF5CDC" w:rsidRDefault="00AF5CDC" w:rsidP="00AF5CDC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ETAPAS </w:t>
      </w:r>
      <w:r w:rsidRPr="00AF5CDC">
        <w:rPr>
          <w:b/>
        </w:rPr>
        <w:t>DO PROCESSO SELETIVO</w:t>
      </w:r>
      <w:r>
        <w:t xml:space="preserve"> </w:t>
      </w:r>
    </w:p>
    <w:p w:rsidR="00AF5CDC" w:rsidRPr="00AF5CDC" w:rsidRDefault="00AF5CDC" w:rsidP="00AF5CDC">
      <w:pPr>
        <w:ind w:left="360"/>
        <w:jc w:val="both"/>
      </w:pPr>
      <w:r>
        <w:t>O processo seletivo compreenderá as seguintes etapas:</w:t>
      </w:r>
    </w:p>
    <w:p w:rsidR="004245AD" w:rsidRPr="004245AD" w:rsidRDefault="00AF5CDC" w:rsidP="00AF5CDC">
      <w:pPr>
        <w:pStyle w:val="PargrafodaLista"/>
        <w:numPr>
          <w:ilvl w:val="1"/>
          <w:numId w:val="2"/>
        </w:numPr>
        <w:jc w:val="both"/>
        <w:rPr>
          <w:b/>
        </w:rPr>
      </w:pPr>
      <w:r>
        <w:t xml:space="preserve">Inscrição e triagem </w:t>
      </w:r>
      <w:r w:rsidR="004245AD">
        <w:t>curricular</w:t>
      </w:r>
    </w:p>
    <w:p w:rsidR="004245AD" w:rsidRPr="004245AD" w:rsidRDefault="004245AD" w:rsidP="004245AD">
      <w:pPr>
        <w:pStyle w:val="PargrafodaLista"/>
        <w:numPr>
          <w:ilvl w:val="2"/>
          <w:numId w:val="2"/>
        </w:numPr>
        <w:jc w:val="both"/>
        <w:rPr>
          <w:b/>
        </w:rPr>
      </w:pPr>
      <w:r>
        <w:t>A triagem curricular será realizada pelos Coordenadores de área dos curso</w:t>
      </w:r>
      <w:r w:rsidR="008A61D6">
        <w:t>s</w:t>
      </w:r>
      <w:r>
        <w:t xml:space="preserve"> demandantes e levará em consideração diversos critérios tais como: titulação, disponibilidade, experiência profissional, perfil das vagas</w:t>
      </w:r>
      <w:r w:rsidR="004A4337">
        <w:t xml:space="preserve"> (</w:t>
      </w:r>
      <w:r>
        <w:t>anexo I</w:t>
      </w:r>
      <w:r w:rsidR="004A4337">
        <w:t>)</w:t>
      </w:r>
      <w:r w:rsidR="00AF5CDC">
        <w:t>;</w:t>
      </w:r>
    </w:p>
    <w:p w:rsidR="004245AD" w:rsidRPr="004245AD" w:rsidRDefault="004245AD" w:rsidP="004245AD">
      <w:pPr>
        <w:pStyle w:val="PargrafodaLista"/>
        <w:numPr>
          <w:ilvl w:val="2"/>
          <w:numId w:val="2"/>
        </w:numPr>
        <w:jc w:val="both"/>
        <w:rPr>
          <w:b/>
        </w:rPr>
      </w:pPr>
      <w:r>
        <w:t xml:space="preserve">Serão considerados aptos apenas os candidatos portadores de </w:t>
      </w:r>
      <w:proofErr w:type="gramStart"/>
      <w:r>
        <w:t>pós–graduação</w:t>
      </w:r>
      <w:proofErr w:type="gramEnd"/>
      <w:r>
        <w:t xml:space="preserve"> lato e stricto – sensu;</w:t>
      </w:r>
    </w:p>
    <w:p w:rsidR="008A61D6" w:rsidRPr="003313BC" w:rsidRDefault="004245AD" w:rsidP="004245AD">
      <w:pPr>
        <w:pStyle w:val="PargrafodaLista"/>
        <w:numPr>
          <w:ilvl w:val="2"/>
          <w:numId w:val="2"/>
        </w:numPr>
        <w:jc w:val="both"/>
        <w:rPr>
          <w:b/>
        </w:rPr>
      </w:pPr>
      <w:r>
        <w:t>O resultado da análise será divulgado n</w:t>
      </w:r>
      <w:r w:rsidR="008A61D6">
        <w:t>a sede da instituição ou através de comunicado direto até 18/ 01/ 2018, quando serão informados: nomes dos classificados, temas da prova de aula, data, local e horários de realização.</w:t>
      </w:r>
    </w:p>
    <w:p w:rsidR="003313BC" w:rsidRPr="008A61D6" w:rsidRDefault="003313BC" w:rsidP="003313BC">
      <w:pPr>
        <w:pStyle w:val="PargrafodaLista"/>
        <w:ind w:left="1080"/>
        <w:jc w:val="both"/>
        <w:rPr>
          <w:b/>
        </w:rPr>
      </w:pPr>
    </w:p>
    <w:p w:rsidR="008A61D6" w:rsidRDefault="008A61D6" w:rsidP="008A61D6">
      <w:pPr>
        <w:ind w:left="360"/>
        <w:jc w:val="both"/>
      </w:pPr>
    </w:p>
    <w:p w:rsidR="003313BC" w:rsidRDefault="003313BC" w:rsidP="008A61D6">
      <w:pPr>
        <w:ind w:left="360"/>
        <w:jc w:val="both"/>
      </w:pPr>
    </w:p>
    <w:p w:rsidR="003313BC" w:rsidRDefault="003313BC" w:rsidP="003313BC">
      <w:pPr>
        <w:pStyle w:val="PargrafodaLista"/>
        <w:numPr>
          <w:ilvl w:val="1"/>
          <w:numId w:val="2"/>
        </w:numPr>
        <w:jc w:val="both"/>
        <w:rPr>
          <w:b/>
        </w:rPr>
      </w:pPr>
      <w:r w:rsidRPr="003313BC">
        <w:rPr>
          <w:b/>
        </w:rPr>
        <w:lastRenderedPageBreak/>
        <w:t>PROVA DE AULA E ENTREVISTA</w:t>
      </w:r>
    </w:p>
    <w:p w:rsidR="00AF5CDC" w:rsidRPr="003313BC" w:rsidRDefault="003313BC" w:rsidP="003313BC">
      <w:pPr>
        <w:pStyle w:val="PargrafodaLista"/>
        <w:numPr>
          <w:ilvl w:val="2"/>
          <w:numId w:val="2"/>
        </w:numPr>
        <w:jc w:val="both"/>
        <w:rPr>
          <w:b/>
        </w:rPr>
      </w:pPr>
      <w:r w:rsidRPr="003313BC">
        <w:t>Nesta etapa o candidato deverá apresentar,</w:t>
      </w:r>
      <w:r w:rsidRPr="003313BC">
        <w:rPr>
          <w:b/>
        </w:rPr>
        <w:t xml:space="preserve"> obrigatoriamente, </w:t>
      </w:r>
      <w:r>
        <w:t>para a comissão de seleçã</w:t>
      </w:r>
      <w:r w:rsidR="004A4337">
        <w:t>o, cópia impressa de</w:t>
      </w:r>
      <w:r>
        <w:t xml:space="preserve"> todos os documentos relacionados no </w:t>
      </w:r>
      <w:r w:rsidR="00345F77">
        <w:t>i</w:t>
      </w:r>
      <w:r>
        <w:t xml:space="preserve">tem </w:t>
      </w:r>
      <w:r w:rsidR="00345F77" w:rsidRPr="00345F77">
        <w:t>7</w:t>
      </w:r>
      <w:r w:rsidR="008A61D6" w:rsidRPr="003313BC">
        <w:rPr>
          <w:b/>
        </w:rPr>
        <w:t xml:space="preserve"> </w:t>
      </w:r>
      <w:r w:rsidRPr="003313BC">
        <w:t>deste edital</w:t>
      </w:r>
      <w:r w:rsidRPr="003313BC">
        <w:rPr>
          <w:b/>
        </w:rPr>
        <w:t>.</w:t>
      </w:r>
    </w:p>
    <w:p w:rsidR="003313BC" w:rsidRPr="003313BC" w:rsidRDefault="003313BC" w:rsidP="003313BC">
      <w:pPr>
        <w:pStyle w:val="PargrafodaLista"/>
        <w:numPr>
          <w:ilvl w:val="2"/>
          <w:numId w:val="2"/>
        </w:numPr>
        <w:jc w:val="both"/>
        <w:rPr>
          <w:b/>
        </w:rPr>
      </w:pPr>
      <w:r>
        <w:t>A não apresentação da documentação acima poderá eliminar o candidato;</w:t>
      </w:r>
    </w:p>
    <w:p w:rsidR="003313BC" w:rsidRDefault="003313BC" w:rsidP="003313BC">
      <w:pPr>
        <w:pStyle w:val="PargrafodaLista"/>
        <w:numPr>
          <w:ilvl w:val="2"/>
          <w:numId w:val="2"/>
        </w:numPr>
        <w:jc w:val="both"/>
      </w:pPr>
      <w:r w:rsidRPr="003313BC">
        <w:t xml:space="preserve">A prova de aula e entrevista </w:t>
      </w:r>
      <w:r>
        <w:t>t</w:t>
      </w:r>
      <w:r w:rsidRPr="003313BC">
        <w:t xml:space="preserve">erá </w:t>
      </w:r>
      <w:r>
        <w:t>duração</w:t>
      </w:r>
      <w:r w:rsidRPr="003313BC">
        <w:t xml:space="preserve"> mínim</w:t>
      </w:r>
      <w:r>
        <w:t>a</w:t>
      </w:r>
      <w:r w:rsidRPr="003313BC">
        <w:t xml:space="preserve"> de 20</w:t>
      </w:r>
      <w:r>
        <w:t xml:space="preserve"> min. e </w:t>
      </w:r>
      <w:r w:rsidR="00D67234">
        <w:t>máxima de 30 min.</w:t>
      </w:r>
    </w:p>
    <w:p w:rsidR="00D67234" w:rsidRDefault="00D67234" w:rsidP="003313BC">
      <w:pPr>
        <w:pStyle w:val="PargrafodaLista"/>
        <w:numPr>
          <w:ilvl w:val="2"/>
          <w:numId w:val="2"/>
        </w:numPr>
        <w:jc w:val="both"/>
      </w:pPr>
      <w:r>
        <w:t>O candidato deverá disponibilizar para a banca:</w:t>
      </w:r>
    </w:p>
    <w:p w:rsidR="00D67234" w:rsidRDefault="00D67234" w:rsidP="00D67234">
      <w:pPr>
        <w:pStyle w:val="PargrafodaLista"/>
        <w:ind w:left="1080"/>
        <w:jc w:val="both"/>
      </w:pPr>
    </w:p>
    <w:p w:rsidR="00D67234" w:rsidRDefault="00D67234" w:rsidP="00D67234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Objetivo da aula</w:t>
      </w:r>
    </w:p>
    <w:p w:rsidR="00D67234" w:rsidRPr="00D67234" w:rsidRDefault="00D67234" w:rsidP="00D67234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67234">
        <w:t xml:space="preserve">Metodologia </w:t>
      </w:r>
    </w:p>
    <w:p w:rsidR="00D67234" w:rsidRPr="00D67234" w:rsidRDefault="00D67234" w:rsidP="00D67234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67234">
        <w:t>Referências Bibliográficas</w:t>
      </w:r>
    </w:p>
    <w:p w:rsidR="00D67234" w:rsidRPr="00D67234" w:rsidRDefault="00D67234" w:rsidP="00D67234">
      <w:pPr>
        <w:pStyle w:val="PargrafodaLista"/>
        <w:jc w:val="both"/>
        <w:rPr>
          <w:b/>
        </w:rPr>
      </w:pPr>
    </w:p>
    <w:p w:rsidR="00D67234" w:rsidRPr="00B2617E" w:rsidRDefault="00D67234" w:rsidP="00D67234">
      <w:pPr>
        <w:pStyle w:val="PargrafodaLista"/>
        <w:numPr>
          <w:ilvl w:val="2"/>
          <w:numId w:val="3"/>
        </w:numPr>
        <w:jc w:val="both"/>
      </w:pPr>
      <w:r w:rsidRPr="00D67234">
        <w:t>Na</w:t>
      </w:r>
      <w:r w:rsidRPr="00D67234">
        <w:rPr>
          <w:b/>
        </w:rPr>
        <w:t xml:space="preserve"> </w:t>
      </w:r>
      <w:r w:rsidRPr="00D67234">
        <w:t>prova de</w:t>
      </w:r>
      <w:r w:rsidRPr="00D67234">
        <w:rPr>
          <w:b/>
        </w:rPr>
        <w:t xml:space="preserve"> </w:t>
      </w:r>
      <w:r w:rsidRPr="00B2617E">
        <w:t>aula, o candidato será avaliado</w:t>
      </w:r>
      <w:r w:rsidR="004A4337">
        <w:t xml:space="preserve"> </w:t>
      </w:r>
      <w:r w:rsidRPr="00B2617E">
        <w:t>por:</w:t>
      </w:r>
    </w:p>
    <w:p w:rsidR="00B2617E" w:rsidRPr="00B2617E" w:rsidRDefault="00B2617E" w:rsidP="00B2617E">
      <w:pPr>
        <w:pStyle w:val="PargrafodaLista"/>
        <w:numPr>
          <w:ilvl w:val="0"/>
          <w:numId w:val="5"/>
        </w:numPr>
        <w:jc w:val="both"/>
      </w:pPr>
      <w:r w:rsidRPr="00B2617E">
        <w:t>Capacidade de comunicação expositiva e precisa do tema;</w:t>
      </w:r>
    </w:p>
    <w:p w:rsidR="00B2617E" w:rsidRPr="00B2617E" w:rsidRDefault="00B2617E" w:rsidP="00B2617E">
      <w:pPr>
        <w:pStyle w:val="PargrafodaLista"/>
        <w:numPr>
          <w:ilvl w:val="0"/>
          <w:numId w:val="5"/>
        </w:numPr>
        <w:jc w:val="both"/>
      </w:pPr>
      <w:r w:rsidRPr="00B2617E">
        <w:t>Atualização e domínio do conhecimento teórico e prático referentes ao tema;</w:t>
      </w:r>
    </w:p>
    <w:p w:rsidR="00B2617E" w:rsidRPr="00B2617E" w:rsidRDefault="00B2617E" w:rsidP="00B2617E">
      <w:pPr>
        <w:pStyle w:val="PargrafodaLista"/>
        <w:numPr>
          <w:ilvl w:val="0"/>
          <w:numId w:val="5"/>
        </w:numPr>
        <w:jc w:val="both"/>
      </w:pPr>
      <w:r w:rsidRPr="00B2617E">
        <w:t>Domínio dos aspectos didáticos aplicáveis à situação de aprendizagem;</w:t>
      </w:r>
    </w:p>
    <w:p w:rsidR="00B2617E" w:rsidRDefault="00B2617E" w:rsidP="00B2617E">
      <w:pPr>
        <w:pStyle w:val="PargrafodaLista"/>
        <w:numPr>
          <w:ilvl w:val="0"/>
          <w:numId w:val="5"/>
        </w:numPr>
        <w:jc w:val="both"/>
      </w:pPr>
      <w:r w:rsidRPr="00B2617E">
        <w:t>Utilização e adequação dos recursos disponíveis.</w:t>
      </w:r>
    </w:p>
    <w:p w:rsidR="00B2617E" w:rsidRDefault="00B2617E" w:rsidP="00B2617E">
      <w:pPr>
        <w:pStyle w:val="PargrafodaLista"/>
        <w:ind w:left="1080"/>
        <w:jc w:val="both"/>
        <w:rPr>
          <w:b/>
        </w:rPr>
      </w:pPr>
    </w:p>
    <w:p w:rsidR="00B2617E" w:rsidRPr="00604865" w:rsidRDefault="00B2617E" w:rsidP="00D67234">
      <w:pPr>
        <w:pStyle w:val="PargrafodaLista"/>
        <w:numPr>
          <w:ilvl w:val="2"/>
          <w:numId w:val="3"/>
        </w:numPr>
        <w:jc w:val="both"/>
        <w:rPr>
          <w:b/>
        </w:rPr>
      </w:pPr>
      <w:r>
        <w:t>O candidato deverá se apresentar à Comissão Organizadora com, no mínimo, 30 min. de antecedência para entrega e conferência dos documentos</w:t>
      </w:r>
      <w:r w:rsidR="00604865">
        <w:t>.</w:t>
      </w:r>
    </w:p>
    <w:p w:rsidR="00604865" w:rsidRDefault="00604865" w:rsidP="00604865">
      <w:pPr>
        <w:ind w:left="360"/>
        <w:jc w:val="both"/>
        <w:rPr>
          <w:b/>
        </w:rPr>
      </w:pPr>
      <w:r>
        <w:rPr>
          <w:b/>
        </w:rPr>
        <w:t>4. DOCUMENTAÇÃO</w:t>
      </w:r>
    </w:p>
    <w:p w:rsidR="00604865" w:rsidRDefault="00604865" w:rsidP="00604865">
      <w:pPr>
        <w:ind w:left="360"/>
        <w:jc w:val="both"/>
      </w:pPr>
      <w:r>
        <w:rPr>
          <w:b/>
        </w:rPr>
        <w:t xml:space="preserve">4.1 </w:t>
      </w:r>
      <w:r w:rsidR="00AF4160">
        <w:t>Diplomas obtidos no exterior deverão estar revalidados em instituição brasileira credenciada;</w:t>
      </w:r>
    </w:p>
    <w:p w:rsidR="00AF4160" w:rsidRDefault="00AF4160" w:rsidP="00604865">
      <w:pPr>
        <w:ind w:left="360"/>
        <w:jc w:val="both"/>
      </w:pPr>
      <w:r>
        <w:rPr>
          <w:b/>
        </w:rPr>
        <w:t xml:space="preserve">4.2 </w:t>
      </w:r>
      <w:r>
        <w:t>A documentação apresentada para a comissão de seleção</w:t>
      </w:r>
      <w:r w:rsidR="004A4337">
        <w:t xml:space="preserve"> </w:t>
      </w:r>
      <w:r>
        <w:t xml:space="preserve">será </w:t>
      </w:r>
      <w:r w:rsidR="004A4337">
        <w:t>salva e arquivada</w:t>
      </w:r>
      <w:r>
        <w:t xml:space="preserve"> para posterior aproveitamento no caso dos Professores aprovados e convocados para contratação.</w:t>
      </w:r>
    </w:p>
    <w:p w:rsidR="00AF4160" w:rsidRDefault="00AF4160" w:rsidP="00604865">
      <w:pPr>
        <w:ind w:left="360"/>
        <w:jc w:val="both"/>
        <w:rPr>
          <w:b/>
        </w:rPr>
      </w:pPr>
      <w:r>
        <w:rPr>
          <w:b/>
        </w:rPr>
        <w:t>5. CRONOGRAMA PREVISTO DO PROCESSO SELETIVO</w:t>
      </w:r>
    </w:p>
    <w:tbl>
      <w:tblPr>
        <w:tblW w:w="8263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4723"/>
      </w:tblGrid>
      <w:tr w:rsidR="00AF4160" w:rsidTr="003959A1">
        <w:trPr>
          <w:trHeight w:val="240"/>
        </w:trPr>
        <w:tc>
          <w:tcPr>
            <w:tcW w:w="3540" w:type="dxa"/>
          </w:tcPr>
          <w:p w:rsidR="00AF4160" w:rsidRPr="00AF4160" w:rsidRDefault="00AF4160" w:rsidP="00AF4160">
            <w:pPr>
              <w:jc w:val="center"/>
              <w:rPr>
                <w:b/>
              </w:rPr>
            </w:pPr>
            <w:r w:rsidRPr="00AF4160">
              <w:rPr>
                <w:b/>
              </w:rPr>
              <w:t>DATA</w:t>
            </w:r>
          </w:p>
        </w:tc>
        <w:tc>
          <w:tcPr>
            <w:tcW w:w="4723" w:type="dxa"/>
            <w:shd w:val="clear" w:color="auto" w:fill="auto"/>
          </w:tcPr>
          <w:p w:rsidR="00AF4160" w:rsidRPr="00AF4160" w:rsidRDefault="00AF4160" w:rsidP="00AF4160">
            <w:pPr>
              <w:jc w:val="center"/>
              <w:rPr>
                <w:b/>
              </w:rPr>
            </w:pPr>
            <w:r>
              <w:rPr>
                <w:b/>
              </w:rPr>
              <w:t>EVENTO</w:t>
            </w:r>
          </w:p>
        </w:tc>
      </w:tr>
      <w:tr w:rsidR="00AF4160" w:rsidTr="003959A1">
        <w:trPr>
          <w:trHeight w:val="2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0" w:rsidRDefault="00AF4160" w:rsidP="003959A1">
            <w:pPr>
              <w:jc w:val="center"/>
            </w:pPr>
            <w:r>
              <w:t>09/01/2018 a 15/01/2018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60" w:rsidRDefault="003959A1" w:rsidP="0078408E">
            <w:r>
              <w:t>Inscrição</w:t>
            </w:r>
          </w:p>
        </w:tc>
      </w:tr>
      <w:tr w:rsidR="00AF4160" w:rsidTr="003959A1">
        <w:trPr>
          <w:trHeight w:val="2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0" w:rsidRDefault="003959A1" w:rsidP="003959A1">
            <w:pPr>
              <w:jc w:val="center"/>
            </w:pPr>
            <w:r>
              <w:t>18/01/2018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60" w:rsidRDefault="003959A1" w:rsidP="0078408E">
            <w:r>
              <w:t>Divulgação da lista de candidatos classificados para etapa da prova de aula</w:t>
            </w:r>
          </w:p>
        </w:tc>
      </w:tr>
      <w:tr w:rsidR="00AF4160" w:rsidTr="003959A1">
        <w:trPr>
          <w:trHeight w:val="2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0" w:rsidRDefault="003959A1" w:rsidP="003959A1">
            <w:pPr>
              <w:jc w:val="center"/>
            </w:pPr>
            <w:r>
              <w:t>22/01/2018 a 24/01/2018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60" w:rsidRDefault="003959A1" w:rsidP="0078408E">
            <w:r>
              <w:t>Realização da etapa da prova de aula e entrevista</w:t>
            </w:r>
          </w:p>
        </w:tc>
      </w:tr>
      <w:tr w:rsidR="00AF4160" w:rsidTr="003959A1">
        <w:trPr>
          <w:trHeight w:val="2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0" w:rsidRDefault="003959A1" w:rsidP="003959A1">
            <w:pPr>
              <w:jc w:val="center"/>
            </w:pPr>
            <w:r>
              <w:t>25/01/2018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60" w:rsidRDefault="003959A1" w:rsidP="0078408E">
            <w:r>
              <w:t>Divulgação da lista dos candidatos aprovados e classificados no processo seletivo</w:t>
            </w:r>
          </w:p>
        </w:tc>
      </w:tr>
      <w:tr w:rsidR="00AF4160" w:rsidTr="003959A1">
        <w:trPr>
          <w:trHeight w:val="2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0" w:rsidRDefault="003959A1" w:rsidP="003959A1">
            <w:pPr>
              <w:jc w:val="center"/>
            </w:pPr>
            <w:r>
              <w:t>29/01/2018 e 30/01/2018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60" w:rsidRDefault="003959A1" w:rsidP="0078408E">
            <w:r>
              <w:t>Contato com os candidatos e agendamento para o processo de admissão</w:t>
            </w:r>
          </w:p>
        </w:tc>
      </w:tr>
      <w:tr w:rsidR="00AF4160" w:rsidTr="003959A1">
        <w:trPr>
          <w:trHeight w:val="2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0" w:rsidRDefault="003959A1" w:rsidP="003959A1">
            <w:pPr>
              <w:jc w:val="center"/>
            </w:pPr>
            <w:r>
              <w:t>01/02/2018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60" w:rsidRDefault="003959A1" w:rsidP="0078408E">
            <w:r>
              <w:t>Início do período de contratação</w:t>
            </w:r>
          </w:p>
        </w:tc>
      </w:tr>
      <w:tr w:rsidR="004A4337" w:rsidTr="003959A1">
        <w:trPr>
          <w:trHeight w:val="2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7" w:rsidRDefault="004A4337" w:rsidP="003959A1">
            <w:pPr>
              <w:jc w:val="center"/>
            </w:pPr>
            <w:r>
              <w:t>19/02/2018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37" w:rsidRDefault="004A4337" w:rsidP="0078408E">
            <w:r>
              <w:t>Início das aulas de 2018.1</w:t>
            </w:r>
          </w:p>
        </w:tc>
      </w:tr>
    </w:tbl>
    <w:p w:rsidR="00D972F8" w:rsidRDefault="00D972F8" w:rsidP="003959A1">
      <w:pPr>
        <w:jc w:val="both"/>
      </w:pPr>
    </w:p>
    <w:p w:rsidR="00D972F8" w:rsidRDefault="00D972F8" w:rsidP="00D972F8">
      <w:pPr>
        <w:pStyle w:val="PargrafodaLista"/>
        <w:numPr>
          <w:ilvl w:val="0"/>
          <w:numId w:val="8"/>
        </w:numPr>
        <w:jc w:val="both"/>
        <w:rPr>
          <w:b/>
        </w:rPr>
      </w:pPr>
      <w:r>
        <w:rPr>
          <w:b/>
        </w:rPr>
        <w:lastRenderedPageBreak/>
        <w:t>CONTRATAÇÃO</w:t>
      </w:r>
    </w:p>
    <w:p w:rsidR="00D972F8" w:rsidRDefault="00D972F8" w:rsidP="00D972F8">
      <w:pPr>
        <w:pStyle w:val="PargrafodaLista"/>
        <w:numPr>
          <w:ilvl w:val="1"/>
          <w:numId w:val="8"/>
        </w:numPr>
        <w:jc w:val="both"/>
      </w:pPr>
      <w:r>
        <w:t>A eventual convocação dos candidatos aprovados para a admissão atenderá ao prazo de até 01 (um) ano após a prova de aula, restando claro que a participação no processo seletivo não está condicionad</w:t>
      </w:r>
      <w:r w:rsidR="00EE69D2">
        <w:t>a</w:t>
      </w:r>
      <w:r>
        <w:t xml:space="preserve"> a contratação pela instituição;</w:t>
      </w:r>
    </w:p>
    <w:p w:rsidR="00D972F8" w:rsidRDefault="00EE69D2" w:rsidP="00D972F8">
      <w:pPr>
        <w:pStyle w:val="PargrafodaLista"/>
        <w:numPr>
          <w:ilvl w:val="1"/>
          <w:numId w:val="8"/>
        </w:numPr>
        <w:jc w:val="both"/>
      </w:pPr>
      <w:r>
        <w:t>Na hipótese de convocação para a contratação do candidato, o não comparecimento nos dias designados, sem aviso formal ao setor de seleção, poderá acarretar a eliminação do candidato;</w:t>
      </w:r>
    </w:p>
    <w:p w:rsidR="00EE69D2" w:rsidRDefault="00EE69D2" w:rsidP="00D972F8">
      <w:pPr>
        <w:pStyle w:val="PargrafodaLista"/>
        <w:numPr>
          <w:ilvl w:val="1"/>
          <w:numId w:val="8"/>
        </w:numPr>
        <w:jc w:val="both"/>
      </w:pPr>
      <w:r>
        <w:t>Na hipótese de convocação para a contratação do candidato, a não apresentação de TODOS OS DOCUMENTOS E PROCEDIMENTOS indicados no item 7 poderá acarretar a eliminação do candidato;</w:t>
      </w:r>
    </w:p>
    <w:p w:rsidR="00EE69D2" w:rsidRDefault="00EE69D2" w:rsidP="00D972F8">
      <w:pPr>
        <w:pStyle w:val="PargrafodaLista"/>
        <w:numPr>
          <w:ilvl w:val="1"/>
          <w:numId w:val="8"/>
        </w:numPr>
        <w:jc w:val="both"/>
      </w:pPr>
      <w:r>
        <w:t>Os casos omissos serão decididos pela comissão Organizadora.</w:t>
      </w:r>
    </w:p>
    <w:p w:rsidR="00EE69D2" w:rsidRPr="00D972F8" w:rsidRDefault="00EE69D2" w:rsidP="00EE69D2">
      <w:pPr>
        <w:pStyle w:val="PargrafodaLista"/>
        <w:jc w:val="both"/>
      </w:pPr>
    </w:p>
    <w:p w:rsidR="00D972F8" w:rsidRPr="00D972F8" w:rsidRDefault="004A4337" w:rsidP="00D972F8">
      <w:pPr>
        <w:pStyle w:val="PargrafodaLista"/>
        <w:numPr>
          <w:ilvl w:val="0"/>
          <w:numId w:val="8"/>
        </w:numPr>
        <w:jc w:val="both"/>
        <w:rPr>
          <w:b/>
        </w:rPr>
      </w:pPr>
      <w:r>
        <w:rPr>
          <w:b/>
        </w:rPr>
        <w:t>D</w:t>
      </w:r>
      <w:r w:rsidR="00EE69D2">
        <w:rPr>
          <w:b/>
        </w:rPr>
        <w:t>OCUMENTOS E PROCEDIMENTOS PARA ADMISSÃO</w:t>
      </w:r>
    </w:p>
    <w:p w:rsidR="00604865" w:rsidRPr="00D972F8" w:rsidRDefault="001B4937" w:rsidP="00EE69D2">
      <w:pPr>
        <w:pStyle w:val="PargrafodaLista"/>
        <w:numPr>
          <w:ilvl w:val="0"/>
          <w:numId w:val="9"/>
        </w:numPr>
        <w:jc w:val="both"/>
        <w:rPr>
          <w:b/>
        </w:rPr>
      </w:pPr>
      <w:r>
        <w:t>Cópia do comprovante de escolaridade (</w:t>
      </w:r>
      <w:r w:rsidR="00604865">
        <w:t>Diploma de graduação</w:t>
      </w:r>
      <w:r>
        <w:t>, especialização, Mestrado/ Doutorado)</w:t>
      </w:r>
      <w:r w:rsidR="00604865">
        <w:t>;</w:t>
      </w:r>
    </w:p>
    <w:p w:rsidR="00604865" w:rsidRPr="00152053" w:rsidRDefault="00152053" w:rsidP="00152053">
      <w:pPr>
        <w:pStyle w:val="PargrafodaLista"/>
        <w:numPr>
          <w:ilvl w:val="0"/>
          <w:numId w:val="9"/>
        </w:numPr>
        <w:jc w:val="both"/>
        <w:rPr>
          <w:b/>
        </w:rPr>
      </w:pPr>
      <w:r>
        <w:t>Cópia da CTPS</w:t>
      </w:r>
      <w:r w:rsidR="00604865">
        <w:t xml:space="preserve">; </w:t>
      </w:r>
    </w:p>
    <w:p w:rsidR="00604865" w:rsidRPr="00604865" w:rsidRDefault="00152053" w:rsidP="00EE69D2">
      <w:pPr>
        <w:pStyle w:val="PargrafodaLista"/>
        <w:numPr>
          <w:ilvl w:val="0"/>
          <w:numId w:val="9"/>
        </w:numPr>
        <w:jc w:val="both"/>
        <w:rPr>
          <w:b/>
        </w:rPr>
      </w:pPr>
      <w:r>
        <w:t xml:space="preserve">Cópia da </w:t>
      </w:r>
      <w:r w:rsidR="00604865">
        <w:t xml:space="preserve">Carteira de Identidade; </w:t>
      </w:r>
    </w:p>
    <w:p w:rsidR="00604865" w:rsidRPr="00604865" w:rsidRDefault="00152053" w:rsidP="00EE69D2">
      <w:pPr>
        <w:pStyle w:val="PargrafodaLista"/>
        <w:numPr>
          <w:ilvl w:val="0"/>
          <w:numId w:val="9"/>
        </w:numPr>
        <w:jc w:val="both"/>
        <w:rPr>
          <w:b/>
        </w:rPr>
      </w:pPr>
      <w:r>
        <w:t xml:space="preserve">Cópia do </w:t>
      </w:r>
      <w:r w:rsidR="00604865">
        <w:t>CPF – Cadastro de Pessoas Físicas</w:t>
      </w:r>
    </w:p>
    <w:p w:rsidR="00604865" w:rsidRPr="00604865" w:rsidRDefault="00152053" w:rsidP="00EE69D2">
      <w:pPr>
        <w:pStyle w:val="PargrafodaLista"/>
        <w:numPr>
          <w:ilvl w:val="0"/>
          <w:numId w:val="9"/>
        </w:numPr>
        <w:jc w:val="both"/>
        <w:rPr>
          <w:b/>
        </w:rPr>
      </w:pPr>
      <w:r>
        <w:t xml:space="preserve">Cópia do </w:t>
      </w:r>
      <w:r w:rsidR="00604865">
        <w:t xml:space="preserve">Título de eleitor; </w:t>
      </w:r>
    </w:p>
    <w:p w:rsidR="00604865" w:rsidRPr="00604865" w:rsidRDefault="00604865" w:rsidP="00EE69D2">
      <w:pPr>
        <w:pStyle w:val="PargrafodaLista"/>
        <w:numPr>
          <w:ilvl w:val="0"/>
          <w:numId w:val="9"/>
        </w:numPr>
        <w:jc w:val="both"/>
        <w:rPr>
          <w:b/>
        </w:rPr>
      </w:pPr>
      <w:r>
        <w:t xml:space="preserve">Duas fotos 3X4; </w:t>
      </w:r>
    </w:p>
    <w:p w:rsidR="00604865" w:rsidRPr="00152053" w:rsidRDefault="00604865" w:rsidP="00EE69D2">
      <w:pPr>
        <w:pStyle w:val="PargrafodaLista"/>
        <w:numPr>
          <w:ilvl w:val="0"/>
          <w:numId w:val="9"/>
        </w:numPr>
        <w:jc w:val="both"/>
        <w:rPr>
          <w:b/>
        </w:rPr>
      </w:pPr>
      <w:r>
        <w:t>Atestado de idoneidade moral firmado por 03 (três) professores universitários ou por autoridade judicial</w:t>
      </w:r>
      <w:r w:rsidR="00152053">
        <w:t>;</w:t>
      </w:r>
    </w:p>
    <w:p w:rsidR="00152053" w:rsidRDefault="00152053" w:rsidP="00EE69D2">
      <w:pPr>
        <w:pStyle w:val="PargrafodaLista"/>
        <w:numPr>
          <w:ilvl w:val="0"/>
          <w:numId w:val="9"/>
        </w:numPr>
        <w:jc w:val="both"/>
      </w:pPr>
      <w:r w:rsidRPr="00152053">
        <w:t>Cópia do comprovante de residência</w:t>
      </w:r>
      <w:r>
        <w:t>;</w:t>
      </w:r>
    </w:p>
    <w:p w:rsidR="00152053" w:rsidRDefault="00152053" w:rsidP="00EE69D2">
      <w:pPr>
        <w:pStyle w:val="PargrafodaLista"/>
        <w:numPr>
          <w:ilvl w:val="0"/>
          <w:numId w:val="9"/>
        </w:numPr>
        <w:jc w:val="both"/>
      </w:pPr>
      <w:r>
        <w:t>Cópia do PIS PASEP;</w:t>
      </w:r>
    </w:p>
    <w:p w:rsidR="00152053" w:rsidRDefault="00152053" w:rsidP="00EE69D2">
      <w:pPr>
        <w:pStyle w:val="PargrafodaLista"/>
        <w:numPr>
          <w:ilvl w:val="0"/>
          <w:numId w:val="9"/>
        </w:numPr>
        <w:jc w:val="both"/>
      </w:pPr>
      <w:r>
        <w:t>Cópia do Certificado de Reservista;</w:t>
      </w:r>
    </w:p>
    <w:p w:rsidR="00152053" w:rsidRDefault="00152053" w:rsidP="00EE69D2">
      <w:pPr>
        <w:pStyle w:val="PargrafodaLista"/>
        <w:numPr>
          <w:ilvl w:val="0"/>
          <w:numId w:val="9"/>
        </w:numPr>
        <w:jc w:val="both"/>
      </w:pPr>
      <w:r>
        <w:t>Cópia da Certidão de nascimento/ Casamento ou União Estável</w:t>
      </w:r>
      <w:r w:rsidR="005C5793">
        <w:t>;</w:t>
      </w:r>
    </w:p>
    <w:p w:rsidR="005C5793" w:rsidRPr="00152053" w:rsidRDefault="005C5793" w:rsidP="00EE69D2">
      <w:pPr>
        <w:pStyle w:val="PargrafodaLista"/>
        <w:numPr>
          <w:ilvl w:val="0"/>
          <w:numId w:val="9"/>
        </w:numPr>
        <w:jc w:val="both"/>
      </w:pPr>
      <w:r>
        <w:t>Cópia do cartão do banco</w:t>
      </w:r>
    </w:p>
    <w:p w:rsidR="00B2617E" w:rsidRDefault="00B2617E" w:rsidP="00B2617E">
      <w:pPr>
        <w:jc w:val="both"/>
      </w:pPr>
    </w:p>
    <w:p w:rsidR="00345F77" w:rsidRDefault="00345F77" w:rsidP="00B2617E">
      <w:pPr>
        <w:jc w:val="both"/>
      </w:pPr>
    </w:p>
    <w:p w:rsidR="00345F77" w:rsidRDefault="00345F77" w:rsidP="00B2617E">
      <w:pPr>
        <w:jc w:val="both"/>
      </w:pPr>
    </w:p>
    <w:p w:rsidR="00345F77" w:rsidRDefault="00345F77" w:rsidP="00B2617E">
      <w:pPr>
        <w:jc w:val="both"/>
      </w:pPr>
    </w:p>
    <w:p w:rsidR="00345F77" w:rsidRDefault="00345F77" w:rsidP="00B2617E">
      <w:pPr>
        <w:jc w:val="both"/>
      </w:pPr>
    </w:p>
    <w:p w:rsidR="00345F77" w:rsidRDefault="00345F77" w:rsidP="00B2617E">
      <w:pPr>
        <w:jc w:val="both"/>
      </w:pPr>
    </w:p>
    <w:p w:rsidR="00345F77" w:rsidRDefault="00345F77" w:rsidP="00B2617E">
      <w:pPr>
        <w:jc w:val="both"/>
      </w:pPr>
    </w:p>
    <w:p w:rsidR="00345F77" w:rsidRDefault="00345F77" w:rsidP="00B2617E">
      <w:pPr>
        <w:jc w:val="both"/>
      </w:pPr>
    </w:p>
    <w:p w:rsidR="00302E10" w:rsidRDefault="00302E10" w:rsidP="00B2617E">
      <w:pPr>
        <w:jc w:val="both"/>
      </w:pPr>
    </w:p>
    <w:p w:rsidR="00345F77" w:rsidRDefault="00345F77" w:rsidP="00B2617E">
      <w:pPr>
        <w:jc w:val="both"/>
        <w:rPr>
          <w:b/>
        </w:rPr>
      </w:pPr>
    </w:p>
    <w:p w:rsidR="004A4337" w:rsidRDefault="004A4337" w:rsidP="00B2617E">
      <w:pPr>
        <w:jc w:val="both"/>
        <w:rPr>
          <w:b/>
        </w:rPr>
      </w:pPr>
    </w:p>
    <w:p w:rsidR="00345F77" w:rsidRDefault="00345F77" w:rsidP="00B2617E">
      <w:pPr>
        <w:jc w:val="both"/>
        <w:rPr>
          <w:b/>
        </w:rPr>
      </w:pPr>
    </w:p>
    <w:p w:rsidR="00345F77" w:rsidRPr="00D67234" w:rsidRDefault="00345F77" w:rsidP="00B2617E">
      <w:pPr>
        <w:jc w:val="both"/>
        <w:rPr>
          <w:b/>
        </w:rPr>
      </w:pPr>
    </w:p>
    <w:p w:rsidR="005C5793" w:rsidRPr="00345F77" w:rsidRDefault="00302E10" w:rsidP="00345F77">
      <w:pPr>
        <w:jc w:val="center"/>
        <w:rPr>
          <w:b/>
        </w:rPr>
      </w:pPr>
      <w:r w:rsidRPr="00345F77">
        <w:rPr>
          <w:b/>
        </w:rPr>
        <w:lastRenderedPageBreak/>
        <w:t xml:space="preserve">ANEXO </w:t>
      </w:r>
      <w:r w:rsidR="004A4337">
        <w:rPr>
          <w:b/>
        </w:rPr>
        <w:t>I</w:t>
      </w:r>
      <w:r w:rsidRPr="00345F77">
        <w:rPr>
          <w:b/>
        </w:rPr>
        <w:t xml:space="preserve"> DO EDITAL Nº. 01/2018</w:t>
      </w:r>
    </w:p>
    <w:tbl>
      <w:tblPr>
        <w:tblpPr w:leftFromText="141" w:rightFromText="141" w:vertAnchor="text" w:tblpX="-59" w:tblpY="91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126"/>
        <w:gridCol w:w="4394"/>
      </w:tblGrid>
      <w:tr w:rsidR="004A4337" w:rsidTr="004A4337">
        <w:trPr>
          <w:trHeight w:val="135"/>
        </w:trPr>
        <w:tc>
          <w:tcPr>
            <w:tcW w:w="2122" w:type="dxa"/>
          </w:tcPr>
          <w:p w:rsidR="004A4337" w:rsidRDefault="004A4337" w:rsidP="005C5793">
            <w:r>
              <w:t>CURSO</w:t>
            </w:r>
          </w:p>
        </w:tc>
        <w:tc>
          <w:tcPr>
            <w:tcW w:w="2126" w:type="dxa"/>
            <w:shd w:val="clear" w:color="auto" w:fill="auto"/>
          </w:tcPr>
          <w:p w:rsidR="004A4337" w:rsidRDefault="004A4337" w:rsidP="005C5793">
            <w:r>
              <w:t xml:space="preserve">MATÉRIA  </w:t>
            </w:r>
          </w:p>
        </w:tc>
        <w:tc>
          <w:tcPr>
            <w:tcW w:w="4394" w:type="dxa"/>
            <w:shd w:val="clear" w:color="auto" w:fill="auto"/>
          </w:tcPr>
          <w:p w:rsidR="004A4337" w:rsidRDefault="004A4337" w:rsidP="005C5793">
            <w:r>
              <w:t>FORMAÇÃO EXIGIDA</w:t>
            </w:r>
          </w:p>
        </w:tc>
      </w:tr>
      <w:tr w:rsidR="004A4337" w:rsidTr="004A4337">
        <w:trPr>
          <w:trHeight w:val="135"/>
        </w:trPr>
        <w:tc>
          <w:tcPr>
            <w:tcW w:w="2122" w:type="dxa"/>
          </w:tcPr>
          <w:p w:rsidR="004A4337" w:rsidRDefault="004A4337" w:rsidP="0078408E">
            <w:r>
              <w:t>Bacharelado em Psicologia</w:t>
            </w:r>
          </w:p>
        </w:tc>
        <w:tc>
          <w:tcPr>
            <w:tcW w:w="2126" w:type="dxa"/>
            <w:shd w:val="clear" w:color="auto" w:fill="auto"/>
          </w:tcPr>
          <w:p w:rsidR="004A4337" w:rsidRDefault="004A4337" w:rsidP="0078408E">
            <w:r w:rsidRPr="004A4337">
              <w:t>Psicologias e personalidades</w:t>
            </w:r>
          </w:p>
        </w:tc>
        <w:tc>
          <w:tcPr>
            <w:tcW w:w="4394" w:type="dxa"/>
            <w:shd w:val="clear" w:color="auto" w:fill="auto"/>
          </w:tcPr>
          <w:p w:rsidR="004A4337" w:rsidRDefault="004A4337" w:rsidP="0078408E">
            <w:r>
              <w:t xml:space="preserve">Graduação em Psicologia, </w:t>
            </w:r>
            <w:proofErr w:type="gramStart"/>
            <w:r>
              <w:t>pós graduação</w:t>
            </w:r>
            <w:proofErr w:type="gramEnd"/>
            <w:r>
              <w:t xml:space="preserve"> latu ou stricto sensu com experiência mínima de 01(hum) ano em docência superior</w:t>
            </w:r>
          </w:p>
        </w:tc>
      </w:tr>
      <w:tr w:rsidR="004A4337" w:rsidTr="004A4337">
        <w:trPr>
          <w:trHeight w:val="135"/>
        </w:trPr>
        <w:tc>
          <w:tcPr>
            <w:tcW w:w="2122" w:type="dxa"/>
          </w:tcPr>
          <w:p w:rsidR="004A4337" w:rsidRDefault="004A4337" w:rsidP="0078408E">
            <w:r>
              <w:t>Bacharelado em Psicologia</w:t>
            </w:r>
          </w:p>
        </w:tc>
        <w:tc>
          <w:tcPr>
            <w:tcW w:w="2126" w:type="dxa"/>
            <w:shd w:val="clear" w:color="auto" w:fill="auto"/>
          </w:tcPr>
          <w:p w:rsidR="004A4337" w:rsidRDefault="004A4337" w:rsidP="0078408E">
            <w:r w:rsidRPr="004A4337">
              <w:t>Projeto integrador I e II</w:t>
            </w:r>
          </w:p>
        </w:tc>
        <w:tc>
          <w:tcPr>
            <w:tcW w:w="4394" w:type="dxa"/>
            <w:shd w:val="clear" w:color="auto" w:fill="auto"/>
          </w:tcPr>
          <w:p w:rsidR="004A4337" w:rsidRDefault="004A4337" w:rsidP="0078408E">
            <w:r>
              <w:t xml:space="preserve">Graduação em Psicologia, </w:t>
            </w:r>
            <w:proofErr w:type="gramStart"/>
            <w:r>
              <w:t>pós graduação</w:t>
            </w:r>
            <w:proofErr w:type="gramEnd"/>
            <w:r>
              <w:t xml:space="preserve"> latu ou stricto sensu com experiência mínima de 01(hum) ano em docência superior</w:t>
            </w:r>
          </w:p>
        </w:tc>
      </w:tr>
      <w:tr w:rsidR="004A4337" w:rsidTr="004A4337">
        <w:trPr>
          <w:trHeight w:val="135"/>
        </w:trPr>
        <w:tc>
          <w:tcPr>
            <w:tcW w:w="2122" w:type="dxa"/>
          </w:tcPr>
          <w:p w:rsidR="004A4337" w:rsidRDefault="004A4337" w:rsidP="0078408E">
            <w:r>
              <w:t>Bacharelado em Psicologia</w:t>
            </w:r>
          </w:p>
        </w:tc>
        <w:tc>
          <w:tcPr>
            <w:tcW w:w="2126" w:type="dxa"/>
            <w:shd w:val="clear" w:color="auto" w:fill="auto"/>
          </w:tcPr>
          <w:p w:rsidR="004A4337" w:rsidRDefault="004A4337" w:rsidP="0078408E">
            <w:r w:rsidRPr="004A4337">
              <w:t>Saúde coletiva</w:t>
            </w:r>
          </w:p>
        </w:tc>
        <w:tc>
          <w:tcPr>
            <w:tcW w:w="4394" w:type="dxa"/>
            <w:shd w:val="clear" w:color="auto" w:fill="auto"/>
          </w:tcPr>
          <w:p w:rsidR="004A4337" w:rsidRDefault="004A4337" w:rsidP="0078408E">
            <w:r>
              <w:t>Graduação em Psicologia, pós-graduação latu ou stricto sensu com experiência mínima de 01(hum) ano em docência superior</w:t>
            </w:r>
          </w:p>
        </w:tc>
      </w:tr>
      <w:tr w:rsidR="004A4337" w:rsidTr="004A4337">
        <w:trPr>
          <w:trHeight w:val="135"/>
        </w:trPr>
        <w:tc>
          <w:tcPr>
            <w:tcW w:w="2122" w:type="dxa"/>
          </w:tcPr>
          <w:p w:rsidR="004A4337" w:rsidRDefault="004A4337" w:rsidP="0078408E">
            <w:r>
              <w:t>Bacharelado em Psicologia</w:t>
            </w:r>
          </w:p>
        </w:tc>
        <w:tc>
          <w:tcPr>
            <w:tcW w:w="2126" w:type="dxa"/>
            <w:shd w:val="clear" w:color="auto" w:fill="auto"/>
          </w:tcPr>
          <w:p w:rsidR="004A4337" w:rsidRDefault="004A4337" w:rsidP="0078408E">
            <w:r>
              <w:t xml:space="preserve">Desenvolvimento Humano I: Infância    </w:t>
            </w:r>
          </w:p>
        </w:tc>
        <w:tc>
          <w:tcPr>
            <w:tcW w:w="4394" w:type="dxa"/>
            <w:shd w:val="clear" w:color="auto" w:fill="auto"/>
          </w:tcPr>
          <w:p w:rsidR="004A4337" w:rsidRDefault="004A4337" w:rsidP="0078408E">
            <w:r>
              <w:t>Graduação em Psicologia, pós-graduação latu ou stricto sensu com experiência mínima de 01(hum) ano em docência superior na área de infância</w:t>
            </w:r>
          </w:p>
        </w:tc>
      </w:tr>
      <w:tr w:rsidR="004A4337" w:rsidTr="004A4337">
        <w:trPr>
          <w:trHeight w:val="135"/>
        </w:trPr>
        <w:tc>
          <w:tcPr>
            <w:tcW w:w="2122" w:type="dxa"/>
          </w:tcPr>
          <w:p w:rsidR="004A4337" w:rsidRDefault="004A4337" w:rsidP="0078408E">
            <w:r>
              <w:t>Bacharelado em Psicologia</w:t>
            </w:r>
          </w:p>
        </w:tc>
        <w:tc>
          <w:tcPr>
            <w:tcW w:w="2126" w:type="dxa"/>
            <w:shd w:val="clear" w:color="auto" w:fill="auto"/>
          </w:tcPr>
          <w:p w:rsidR="004A4337" w:rsidRDefault="004A4337" w:rsidP="0078408E">
            <w:r>
              <w:t xml:space="preserve">Psicologia Estágio Básico I: Infância  </w:t>
            </w:r>
          </w:p>
        </w:tc>
        <w:tc>
          <w:tcPr>
            <w:tcW w:w="4394" w:type="dxa"/>
            <w:shd w:val="clear" w:color="auto" w:fill="auto"/>
          </w:tcPr>
          <w:p w:rsidR="004A4337" w:rsidRDefault="004A4337" w:rsidP="0078408E">
            <w:r>
              <w:t>Graduação em Psicologia, pós-graduação latu ou stricto sensu com experiência mínima de 01(hum) ano em docência superior na área de estágio</w:t>
            </w:r>
          </w:p>
        </w:tc>
      </w:tr>
      <w:tr w:rsidR="004A4337" w:rsidTr="004A4337">
        <w:trPr>
          <w:trHeight w:val="135"/>
        </w:trPr>
        <w:tc>
          <w:tcPr>
            <w:tcW w:w="2122" w:type="dxa"/>
          </w:tcPr>
          <w:p w:rsidR="004A4337" w:rsidRDefault="004A4337" w:rsidP="004A4A13">
            <w:r>
              <w:t>Bacharelado em Psicologia</w:t>
            </w:r>
          </w:p>
        </w:tc>
        <w:tc>
          <w:tcPr>
            <w:tcW w:w="2126" w:type="dxa"/>
            <w:shd w:val="clear" w:color="auto" w:fill="auto"/>
          </w:tcPr>
          <w:p w:rsidR="004A4337" w:rsidRDefault="004A4337" w:rsidP="004A4A13">
            <w:proofErr w:type="spellStart"/>
            <w:r>
              <w:t>socioantropologia</w:t>
            </w:r>
            <w:proofErr w:type="spellEnd"/>
            <w: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4A4337" w:rsidRDefault="004A4337" w:rsidP="004A4A13">
            <w:r>
              <w:t>Graduação em Psicologia, pós-graduação latu ou stricto sensu com experiência mínima de 01(hum) ano em docência superior</w:t>
            </w:r>
          </w:p>
        </w:tc>
      </w:tr>
      <w:tr w:rsidR="004A4337" w:rsidTr="004A4337">
        <w:trPr>
          <w:trHeight w:val="135"/>
        </w:trPr>
        <w:tc>
          <w:tcPr>
            <w:tcW w:w="2122" w:type="dxa"/>
          </w:tcPr>
          <w:p w:rsidR="004A4337" w:rsidRDefault="004A4337" w:rsidP="004A4A13">
            <w:r>
              <w:t>Bacharelado em Arquitetura e Urbanismo</w:t>
            </w:r>
          </w:p>
        </w:tc>
        <w:tc>
          <w:tcPr>
            <w:tcW w:w="2126" w:type="dxa"/>
            <w:shd w:val="clear" w:color="auto" w:fill="auto"/>
          </w:tcPr>
          <w:p w:rsidR="004A4337" w:rsidRDefault="004A4337" w:rsidP="004A4A13">
            <w:r>
              <w:t>História da Arte, da Arquitetura e da Cidade I</w:t>
            </w:r>
          </w:p>
        </w:tc>
        <w:tc>
          <w:tcPr>
            <w:tcW w:w="4394" w:type="dxa"/>
            <w:shd w:val="clear" w:color="auto" w:fill="auto"/>
          </w:tcPr>
          <w:p w:rsidR="004A4337" w:rsidRDefault="004A4337" w:rsidP="004A4A13">
            <w:r>
              <w:t>Graduação em Arquitetura, pós-graduação latu ou stricto sensu com experiência mínima de 01(hum) ano em docência superior</w:t>
            </w:r>
          </w:p>
        </w:tc>
      </w:tr>
      <w:tr w:rsidR="004A4337" w:rsidTr="004A4337">
        <w:trPr>
          <w:trHeight w:val="135"/>
        </w:trPr>
        <w:tc>
          <w:tcPr>
            <w:tcW w:w="2122" w:type="dxa"/>
          </w:tcPr>
          <w:p w:rsidR="004A4337" w:rsidRDefault="004A4337" w:rsidP="004A4A13">
            <w:r>
              <w:t>Bacharelado em Arquitetura e Urbanismo</w:t>
            </w:r>
          </w:p>
        </w:tc>
        <w:tc>
          <w:tcPr>
            <w:tcW w:w="2126" w:type="dxa"/>
            <w:shd w:val="clear" w:color="auto" w:fill="auto"/>
          </w:tcPr>
          <w:p w:rsidR="004A4337" w:rsidRDefault="004A4337" w:rsidP="004A4A13">
            <w:r>
              <w:t>História da Arte, da Arquitetura e da Cidade II</w:t>
            </w:r>
          </w:p>
        </w:tc>
        <w:tc>
          <w:tcPr>
            <w:tcW w:w="4394" w:type="dxa"/>
            <w:shd w:val="clear" w:color="auto" w:fill="auto"/>
          </w:tcPr>
          <w:p w:rsidR="004A4337" w:rsidRDefault="004A4337" w:rsidP="004A4A13">
            <w:r>
              <w:t>Graduação em Arquitetura, pós-graduação latu ou stricto sensu com experiência mínima de 01(hum) ano em docência superior</w:t>
            </w:r>
          </w:p>
        </w:tc>
      </w:tr>
      <w:tr w:rsidR="004A4337" w:rsidTr="004A4337">
        <w:trPr>
          <w:trHeight w:val="135"/>
        </w:trPr>
        <w:tc>
          <w:tcPr>
            <w:tcW w:w="2122" w:type="dxa"/>
          </w:tcPr>
          <w:p w:rsidR="004A4337" w:rsidRDefault="004A4337" w:rsidP="004A4A13">
            <w:r>
              <w:t>Bacharelado em Arquitetura e Urbanismo</w:t>
            </w:r>
          </w:p>
        </w:tc>
        <w:tc>
          <w:tcPr>
            <w:tcW w:w="2126" w:type="dxa"/>
            <w:shd w:val="clear" w:color="auto" w:fill="auto"/>
          </w:tcPr>
          <w:p w:rsidR="004A4337" w:rsidRDefault="004A4337" w:rsidP="004A4A13">
            <w:r>
              <w:t>Urbanismo</w:t>
            </w:r>
          </w:p>
        </w:tc>
        <w:tc>
          <w:tcPr>
            <w:tcW w:w="4394" w:type="dxa"/>
            <w:shd w:val="clear" w:color="auto" w:fill="auto"/>
          </w:tcPr>
          <w:p w:rsidR="004A4337" w:rsidRDefault="004A4337" w:rsidP="004A4A13">
            <w:r>
              <w:t>Graduação em Arquitetura, pós-graduação latu ou stricto sensu com experiência mínima de 01(hum) ano em docência superior</w:t>
            </w:r>
          </w:p>
        </w:tc>
      </w:tr>
      <w:tr w:rsidR="004A4337" w:rsidTr="004A4337">
        <w:trPr>
          <w:trHeight w:val="135"/>
        </w:trPr>
        <w:tc>
          <w:tcPr>
            <w:tcW w:w="2122" w:type="dxa"/>
          </w:tcPr>
          <w:p w:rsidR="004A4337" w:rsidRDefault="004A4337" w:rsidP="004A4A13">
            <w:r>
              <w:t>Bacharelado em Engenharia Civil/ Elétrica</w:t>
            </w:r>
          </w:p>
        </w:tc>
        <w:tc>
          <w:tcPr>
            <w:tcW w:w="2126" w:type="dxa"/>
            <w:shd w:val="clear" w:color="auto" w:fill="auto"/>
          </w:tcPr>
          <w:p w:rsidR="004A4337" w:rsidRDefault="004A4337" w:rsidP="004A4A13">
            <w:r>
              <w:t>Química Aplicada</w:t>
            </w:r>
          </w:p>
        </w:tc>
        <w:tc>
          <w:tcPr>
            <w:tcW w:w="4394" w:type="dxa"/>
            <w:shd w:val="clear" w:color="auto" w:fill="auto"/>
          </w:tcPr>
          <w:p w:rsidR="004A4337" w:rsidRDefault="004A4337" w:rsidP="004A4A13">
            <w:r>
              <w:t>Graduação em Engenharia ou Química pós-graduação latu ou stricto sensu com experiência mínima de 01(hum) ano em docência superior</w:t>
            </w:r>
          </w:p>
        </w:tc>
      </w:tr>
      <w:tr w:rsidR="00DD0E66" w:rsidTr="004A4337">
        <w:trPr>
          <w:trHeight w:val="135"/>
        </w:trPr>
        <w:tc>
          <w:tcPr>
            <w:tcW w:w="2122" w:type="dxa"/>
          </w:tcPr>
          <w:p w:rsidR="00DD0E66" w:rsidRDefault="00DD0E66" w:rsidP="004A4A13">
            <w:r>
              <w:t>Todos os cursos</w:t>
            </w:r>
          </w:p>
        </w:tc>
        <w:tc>
          <w:tcPr>
            <w:tcW w:w="2126" w:type="dxa"/>
            <w:shd w:val="clear" w:color="auto" w:fill="auto"/>
          </w:tcPr>
          <w:p w:rsidR="00DD0E66" w:rsidRDefault="00DD0E66" w:rsidP="004A4A13">
            <w:r>
              <w:t xml:space="preserve">Língua </w:t>
            </w:r>
            <w:proofErr w:type="spellStart"/>
            <w:r>
              <w:t>Pouguesa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DD0E66" w:rsidRDefault="00DD0E66" w:rsidP="004A4A13">
            <w:r>
              <w:t xml:space="preserve">Graduação em </w:t>
            </w:r>
            <w:proofErr w:type="gramStart"/>
            <w:r>
              <w:t xml:space="preserve">Letras,  </w:t>
            </w:r>
            <w:r>
              <w:t>pós</w:t>
            </w:r>
            <w:proofErr w:type="gramEnd"/>
            <w:r>
              <w:t>-graduação latu ou stricto sensu com experiência mínima de 01(hum) ano em docência superior</w:t>
            </w:r>
          </w:p>
        </w:tc>
      </w:tr>
    </w:tbl>
    <w:p w:rsidR="004A4337" w:rsidRDefault="004A4337">
      <w:pPr>
        <w:rPr>
          <w:b/>
        </w:rPr>
      </w:pPr>
      <w:r>
        <w:rPr>
          <w:b/>
        </w:rPr>
        <w:t xml:space="preserve">                 </w:t>
      </w:r>
    </w:p>
    <w:p w:rsidR="00D83D25" w:rsidRDefault="00302E10">
      <w:r w:rsidRPr="004A4A13">
        <w:rPr>
          <w:b/>
        </w:rPr>
        <w:lastRenderedPageBreak/>
        <w:t>CURSO: PSICOLOGIA</w:t>
      </w: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6A2E" w:rsidTr="00F16A2E">
        <w:tc>
          <w:tcPr>
            <w:tcW w:w="8494" w:type="dxa"/>
            <w:shd w:val="clear" w:color="auto" w:fill="BFBFBF" w:themeFill="background1" w:themeFillShade="BF"/>
          </w:tcPr>
          <w:p w:rsidR="00F16A2E" w:rsidRDefault="00F16A2E">
            <w:r>
              <w:t xml:space="preserve">Disciplina: </w:t>
            </w:r>
            <w:r w:rsidR="004A4337">
              <w:t>Projeto integrador I e II</w:t>
            </w:r>
          </w:p>
        </w:tc>
      </w:tr>
      <w:tr w:rsidR="00F16A2E" w:rsidTr="00F16A2E">
        <w:tc>
          <w:tcPr>
            <w:tcW w:w="8494" w:type="dxa"/>
          </w:tcPr>
          <w:p w:rsidR="00F16A2E" w:rsidRDefault="00F16A2E" w:rsidP="004A4337">
            <w:pPr>
              <w:jc w:val="both"/>
            </w:pPr>
            <w:r>
              <w:t>CONTEÚDO PROGRAMÁTICO</w:t>
            </w:r>
            <w:r w:rsidR="004A4337">
              <w:t xml:space="preserve">: </w:t>
            </w:r>
            <w:r w:rsidR="004A4337" w:rsidRPr="004A4337">
              <w:t xml:space="preserve">Projeto cuja temática perpassa todas as disciplinas do semestre, promovendo a integração dos conteúdos conceituais, procedimentais e atitudinais, com vistas à interdisciplinaridade, ao desenvolvimento do pensamento complexo e à consequente construção, pelos alunos, do perfil de competências do semestre. Definição de interdisciplinaridade. Investigação e estudos sobre problemáticas contemporâneas. Planejamento, construção, atuação, análise e reflexão do projeto orientado. </w:t>
            </w:r>
            <w:proofErr w:type="spellStart"/>
            <w:r w:rsidR="004A4337" w:rsidRPr="004A4337">
              <w:t>Autoavaliação</w:t>
            </w:r>
            <w:proofErr w:type="spellEnd"/>
            <w:r w:rsidR="004A4337" w:rsidRPr="004A4337">
              <w:t xml:space="preserve"> e </w:t>
            </w:r>
            <w:proofErr w:type="spellStart"/>
            <w:r w:rsidR="004A4337" w:rsidRPr="004A4337">
              <w:t>heteroavaliação</w:t>
            </w:r>
            <w:proofErr w:type="spellEnd"/>
            <w:r w:rsidR="004A4337" w:rsidRPr="004A4337">
              <w:t xml:space="preserve"> das competências e atitudes</w:t>
            </w:r>
          </w:p>
        </w:tc>
      </w:tr>
      <w:tr w:rsidR="00F16A2E" w:rsidTr="0078408E">
        <w:tc>
          <w:tcPr>
            <w:tcW w:w="8494" w:type="dxa"/>
            <w:shd w:val="clear" w:color="auto" w:fill="BFBFBF" w:themeFill="background1" w:themeFillShade="BF"/>
          </w:tcPr>
          <w:p w:rsidR="00F16A2E" w:rsidRDefault="00F16A2E" w:rsidP="0078408E">
            <w:r>
              <w:t xml:space="preserve">Disciplina: </w:t>
            </w:r>
            <w:r w:rsidR="00DD0E66">
              <w:t>Saúde coletiva</w:t>
            </w:r>
          </w:p>
        </w:tc>
      </w:tr>
      <w:tr w:rsidR="00F16A2E" w:rsidTr="0078408E">
        <w:tc>
          <w:tcPr>
            <w:tcW w:w="8494" w:type="dxa"/>
          </w:tcPr>
          <w:p w:rsidR="00F16A2E" w:rsidRDefault="00F16A2E" w:rsidP="0078408E">
            <w:r>
              <w:t xml:space="preserve">CONTEÚDO PROGRAMÁTICO: </w:t>
            </w:r>
            <w:r w:rsidR="00DD0E66" w:rsidRPr="00DD0E66">
              <w:t>Caracteriza o processo saúde-doença a partir de seus determinantes biológicos e sociais. Relaciona a história das políticas de saúde no país com contexto sócio-político-econômico, como base para entendimento da organização do sistema único de saúde. Descreve as diferentes agências e serviços de saúde pública e coletiva, âmbitos de atuação, demandas por serviços de saúde e necessidades sociais</w:t>
            </w:r>
          </w:p>
        </w:tc>
      </w:tr>
      <w:tr w:rsidR="00F16A2E" w:rsidTr="0078408E">
        <w:tc>
          <w:tcPr>
            <w:tcW w:w="8494" w:type="dxa"/>
            <w:shd w:val="clear" w:color="auto" w:fill="BFBFBF" w:themeFill="background1" w:themeFillShade="BF"/>
          </w:tcPr>
          <w:p w:rsidR="00F16A2E" w:rsidRDefault="00F16A2E" w:rsidP="0078408E">
            <w:r>
              <w:t>Disciplina: Psicologia e Personalidade</w:t>
            </w:r>
          </w:p>
        </w:tc>
      </w:tr>
      <w:tr w:rsidR="00F16A2E" w:rsidTr="0078408E">
        <w:tc>
          <w:tcPr>
            <w:tcW w:w="8494" w:type="dxa"/>
          </w:tcPr>
          <w:p w:rsidR="00F16A2E" w:rsidRDefault="00F16A2E" w:rsidP="0078408E">
            <w:r>
              <w:t xml:space="preserve">CONTEÚDO PROGRAMÁTICO </w:t>
            </w:r>
            <w:r>
              <w:sym w:font="Symbol" w:char="F0B7"/>
            </w:r>
            <w:r>
              <w:t xml:space="preserve"> A Psicologia no Brasil, definições epistemológicas na atualidade. Um panorama sobre os diferentes objetos de estudo e abordagens teórico-metodológicas da Psicologia. As diversas possibilidades de atuação profissional e frentes de trabalho do psicólogo. A Psicologia e suas instituições. Limites e perspectivas da profissão. REFERÊNCIAS BÁSICAS Disciplina: Desenvolvimento Humano I: Infância CONTEÚDO PROGRAMÁTICO: </w:t>
            </w:r>
            <w:r>
              <w:sym w:font="Symbol" w:char="F0B7"/>
            </w:r>
            <w:r>
              <w:t xml:space="preserve"> Conceitos, objetivos e métodos da Psicologia do Desenvolvimento: da concepção à terceira infância. Principais teorias e perspectivas atuais. Desenvolvimento biopsicossocial. Possibilidades de práticas psicológicas com crianças.</w:t>
            </w:r>
          </w:p>
        </w:tc>
      </w:tr>
      <w:tr w:rsidR="00F16A2E" w:rsidTr="0078408E">
        <w:tc>
          <w:tcPr>
            <w:tcW w:w="8494" w:type="dxa"/>
          </w:tcPr>
          <w:p w:rsidR="00F16A2E" w:rsidRDefault="00F16A2E" w:rsidP="0078408E">
            <w:r>
              <w:t xml:space="preserve">REFERÊNCIAS BÁSICAS BEE, H. - O ciclo vital - Porto Alegre: Artmed, 1997. ALVÃO, </w:t>
            </w:r>
            <w:proofErr w:type="gramStart"/>
            <w:r>
              <w:t>I .</w:t>
            </w:r>
            <w:proofErr w:type="gramEnd"/>
            <w:r>
              <w:t xml:space="preserve"> HENRI W. Uma concepção dialética do desenvolvimento infantil, Rio de Janeiro: Vozes, 2000. CAMPOS, D. Psicologia e Desenvolvimento Humano, Rio de Janeiro: Vozes, 1997. APALIA, D.F. e OLDS, S.W. – Desenvolvimento humano – Porto Alegre: Artmed, 2006.</w:t>
            </w:r>
          </w:p>
        </w:tc>
      </w:tr>
      <w:tr w:rsidR="00F16A2E" w:rsidTr="0078408E">
        <w:tc>
          <w:tcPr>
            <w:tcW w:w="8494" w:type="dxa"/>
            <w:shd w:val="clear" w:color="auto" w:fill="BFBFBF" w:themeFill="background1" w:themeFillShade="BF"/>
          </w:tcPr>
          <w:p w:rsidR="00F16A2E" w:rsidRDefault="00F16A2E" w:rsidP="0078408E">
            <w:r>
              <w:t>Disciplina: Estágio Básico I: Infância</w:t>
            </w:r>
          </w:p>
        </w:tc>
      </w:tr>
      <w:tr w:rsidR="00F16A2E" w:rsidTr="0078408E">
        <w:tc>
          <w:tcPr>
            <w:tcW w:w="8494" w:type="dxa"/>
          </w:tcPr>
          <w:p w:rsidR="00F16A2E" w:rsidRDefault="00F16A2E" w:rsidP="0078408E">
            <w:r>
              <w:t xml:space="preserve">CONTEÚDO PROGRAMÁTICO: </w:t>
            </w:r>
            <w:r>
              <w:sym w:font="Symbol" w:char="F0B7"/>
            </w:r>
            <w:r>
              <w:t xml:space="preserve"> O comportamento da criança em seus diversos contextos. Técnicas de observação: fenômenos psicológicos observáveis. Discussão de aspectos éticos na intervenção com crianças.</w:t>
            </w:r>
          </w:p>
        </w:tc>
      </w:tr>
      <w:tr w:rsidR="00F16A2E" w:rsidTr="0078408E">
        <w:tc>
          <w:tcPr>
            <w:tcW w:w="8494" w:type="dxa"/>
          </w:tcPr>
          <w:p w:rsidR="00F16A2E" w:rsidRDefault="00F16A2E" w:rsidP="0078408E">
            <w:r>
              <w:t xml:space="preserve">REFERÊNCIAS BÁSICAS SALVADOR, C. C; MARIANA, M. G; JAVIER, O; GALLART, I. S. Psicologia da Educação – Porto alegre: Artes Médicas Sul, 1999. </w:t>
            </w:r>
            <w:proofErr w:type="gramStart"/>
            <w:r>
              <w:t>ENTZEN,W.</w:t>
            </w:r>
            <w:proofErr w:type="gramEnd"/>
            <w:r>
              <w:t xml:space="preserve"> Guia para observação e registro do comportamento infantil – São Paulo: </w:t>
            </w:r>
            <w:proofErr w:type="spellStart"/>
            <w:r>
              <w:t>Cengage</w:t>
            </w:r>
            <w:proofErr w:type="spellEnd"/>
            <w:r>
              <w:t xml:space="preserve"> Learning CASSINS, A. M. [et al.]. Manual de psicologia escolar/educacional - Curitiba: Gráfica e Editora Unificado, 2007</w:t>
            </w:r>
          </w:p>
        </w:tc>
      </w:tr>
    </w:tbl>
    <w:p w:rsidR="00F16A2E" w:rsidRDefault="00F16A2E"/>
    <w:p w:rsidR="00F16A2E" w:rsidRPr="0004009D" w:rsidRDefault="00F16A2E">
      <w:pPr>
        <w:rPr>
          <w:b/>
        </w:rPr>
      </w:pPr>
      <w:r w:rsidRPr="0004009D">
        <w:rPr>
          <w:b/>
        </w:rPr>
        <w:t>CURSO: ARQUITETURA E URBANISMO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6A2E" w:rsidTr="0078408E">
        <w:tc>
          <w:tcPr>
            <w:tcW w:w="8494" w:type="dxa"/>
            <w:shd w:val="clear" w:color="auto" w:fill="BFBFBF" w:themeFill="background1" w:themeFillShade="BF"/>
          </w:tcPr>
          <w:p w:rsidR="00F16A2E" w:rsidRDefault="0004009D" w:rsidP="0078408E">
            <w:r>
              <w:t>Disciplina: História da Arte, da Arquitetura e da Cidade I</w:t>
            </w:r>
          </w:p>
        </w:tc>
      </w:tr>
      <w:tr w:rsidR="00F16A2E" w:rsidTr="0078408E">
        <w:tc>
          <w:tcPr>
            <w:tcW w:w="8494" w:type="dxa"/>
          </w:tcPr>
          <w:p w:rsidR="00F16A2E" w:rsidRDefault="0004009D" w:rsidP="0078408E">
            <w:r>
              <w:sym w:font="Symbol" w:char="F0B7"/>
            </w:r>
            <w:r>
              <w:t xml:space="preserve"> CONTEÚDO PROGRAMÁTICO: Estudo dos fundamentos e aspectos da cultura arquitetônica na Antiguidade: técnicas construtivas, espacialidade e princípios. A Antiguidade pré-clássica e a arquitetura – relações entre os aspectos </w:t>
            </w:r>
            <w:proofErr w:type="spellStart"/>
            <w:r>
              <w:t>técnicoconstrutivos</w:t>
            </w:r>
            <w:proofErr w:type="spellEnd"/>
            <w:r>
              <w:t xml:space="preserve"> e estéticos. Análise da Antiguidade clássica: arquitetura em Egito, Grécia e Roma – aproximações e diferenças; antecedentes e fundamentos. Caracterização da linguagem clássica da arquitetura.</w:t>
            </w:r>
          </w:p>
        </w:tc>
      </w:tr>
      <w:tr w:rsidR="00F16A2E" w:rsidTr="0078408E">
        <w:tc>
          <w:tcPr>
            <w:tcW w:w="8494" w:type="dxa"/>
          </w:tcPr>
          <w:p w:rsidR="00F16A2E" w:rsidRDefault="00F16A2E" w:rsidP="0078408E"/>
        </w:tc>
      </w:tr>
      <w:tr w:rsidR="00F16A2E" w:rsidTr="0078408E">
        <w:tc>
          <w:tcPr>
            <w:tcW w:w="8494" w:type="dxa"/>
            <w:shd w:val="clear" w:color="auto" w:fill="BFBFBF" w:themeFill="background1" w:themeFillShade="BF"/>
          </w:tcPr>
          <w:p w:rsidR="00F16A2E" w:rsidRDefault="0004009D" w:rsidP="0078408E">
            <w:r>
              <w:t>Disciplina: História da Arte, da Arquitetura e da Cidade II</w:t>
            </w:r>
          </w:p>
        </w:tc>
      </w:tr>
      <w:tr w:rsidR="00F16A2E" w:rsidTr="0078408E">
        <w:tc>
          <w:tcPr>
            <w:tcW w:w="8494" w:type="dxa"/>
          </w:tcPr>
          <w:p w:rsidR="00F16A2E" w:rsidRDefault="0004009D" w:rsidP="0078408E">
            <w:r>
              <w:sym w:font="Symbol" w:char="F0B7"/>
            </w:r>
            <w:r>
              <w:t xml:space="preserve"> CONTEÚDO PROGRAMÁTICO: Processo de produção da arquitetura e da cidade ocidentais, do Renascimento ao Barroco. A cidade colonial na América Latina e no Brasil. Análise das </w:t>
            </w:r>
            <w:r>
              <w:lastRenderedPageBreak/>
              <w:t>realizações mais importantes no âmbito da arquitetura e das artes visuais, com ênfase no Barroco brasileiro.</w:t>
            </w:r>
          </w:p>
        </w:tc>
      </w:tr>
      <w:tr w:rsidR="00F16A2E" w:rsidTr="0078408E">
        <w:tc>
          <w:tcPr>
            <w:tcW w:w="8494" w:type="dxa"/>
          </w:tcPr>
          <w:p w:rsidR="00F16A2E" w:rsidRDefault="0004009D" w:rsidP="0078408E">
            <w:r>
              <w:lastRenderedPageBreak/>
              <w:t>REFERÊNCIAS BÁSICAS ARGAN, Giulio Carlo. História da Arte como História da Cidade. São Paulo: Martins Fontes, 2014 STRICKLAND, Carol. Arquitetura Comentada: uma breve viagem pela história da arquitetura. Rio de Janeiro: Ediouro, 2003. WOLFIN, Heinrich. Renascença e Barroco. São Paulo: Perspectiva, 2012.</w:t>
            </w:r>
          </w:p>
        </w:tc>
      </w:tr>
      <w:tr w:rsidR="00F16A2E" w:rsidTr="0078408E">
        <w:tc>
          <w:tcPr>
            <w:tcW w:w="8494" w:type="dxa"/>
            <w:shd w:val="clear" w:color="auto" w:fill="BFBFBF" w:themeFill="background1" w:themeFillShade="BF"/>
          </w:tcPr>
          <w:p w:rsidR="00F16A2E" w:rsidRDefault="0004009D" w:rsidP="0078408E">
            <w:r>
              <w:t>Disciplina: Urbanismo I</w:t>
            </w:r>
          </w:p>
        </w:tc>
      </w:tr>
      <w:tr w:rsidR="00F16A2E" w:rsidTr="0078408E">
        <w:tc>
          <w:tcPr>
            <w:tcW w:w="8494" w:type="dxa"/>
          </w:tcPr>
          <w:p w:rsidR="00F16A2E" w:rsidRDefault="0004009D" w:rsidP="0078408E">
            <w:r>
              <w:t xml:space="preserve">CONTEÚDO PROGRAMÁTICO: </w:t>
            </w:r>
            <w:r>
              <w:sym w:font="Symbol" w:char="F0B7"/>
            </w:r>
            <w:r>
              <w:t xml:space="preserve"> Introdução às abordagens, conceitos e métodos do urbanismo e do planejamento urbano. Caracterização da urbanização contemporânea: atividades, infraestruturas e equipamentos urbanos. Evolução urbana. Produção do espaço urbano. Uso e ocupação do solo. Sistema viário e de transportes. Equipamentos sociais e técnicos. Articulações entre sistemas de mobilidade, infraestruturas e usos do solo. Índices urbanísticos relativos a densidades de ocupação. Padrões de estruturação do espaço urbano. Requalificação urbana e preservação do patrimônio ambiental, cultural, histórico, artístico e arquitetônico. Técnicas de representação gráfica de análise e proposição urbanística.</w:t>
            </w:r>
          </w:p>
        </w:tc>
      </w:tr>
      <w:tr w:rsidR="00F16A2E" w:rsidTr="0078408E">
        <w:tc>
          <w:tcPr>
            <w:tcW w:w="8494" w:type="dxa"/>
          </w:tcPr>
          <w:p w:rsidR="00F16A2E" w:rsidRDefault="0004009D" w:rsidP="0078408E">
            <w:r>
              <w:t xml:space="preserve">REFERÊNCIAS BÁSICAS CHOAY, </w:t>
            </w:r>
            <w:proofErr w:type="spellStart"/>
            <w:r>
              <w:t>Francoise</w:t>
            </w:r>
            <w:proofErr w:type="spellEnd"/>
            <w:r>
              <w:t>. O Urbanismo. São Paulo: Perspectiva, 2013. ENGEN, Johan Van. Manual do Arquiteto Descalço. São Paulo: B4, 2014. LYNCH, Kevin. A imagem da cidade. 3ª ed. São Paulo: Martins Fontes, 2011.</w:t>
            </w:r>
          </w:p>
        </w:tc>
      </w:tr>
    </w:tbl>
    <w:p w:rsidR="00F16A2E" w:rsidRDefault="00F16A2E"/>
    <w:p w:rsidR="0004009D" w:rsidRPr="0004009D" w:rsidRDefault="0004009D">
      <w:pPr>
        <w:rPr>
          <w:b/>
        </w:rPr>
      </w:pPr>
      <w:r w:rsidRPr="0004009D">
        <w:rPr>
          <w:b/>
        </w:rPr>
        <w:t>CURSO: ENGENHARIA CIVIL/ ELETRICA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009D" w:rsidTr="0078408E">
        <w:tc>
          <w:tcPr>
            <w:tcW w:w="8494" w:type="dxa"/>
            <w:shd w:val="clear" w:color="auto" w:fill="BFBFBF" w:themeFill="background1" w:themeFillShade="BF"/>
          </w:tcPr>
          <w:p w:rsidR="0004009D" w:rsidRDefault="0004009D" w:rsidP="0078408E">
            <w:r>
              <w:t>Disciplina: Química Aplicada</w:t>
            </w:r>
          </w:p>
        </w:tc>
      </w:tr>
      <w:tr w:rsidR="0004009D" w:rsidTr="0078408E">
        <w:tc>
          <w:tcPr>
            <w:tcW w:w="8494" w:type="dxa"/>
          </w:tcPr>
          <w:p w:rsidR="0004009D" w:rsidRDefault="0004009D" w:rsidP="0078408E">
            <w:r>
              <w:sym w:font="Symbol" w:char="F0B7"/>
            </w:r>
            <w:r>
              <w:t xml:space="preserve"> CONTEÚDO PROGRAMÁTICO: polímeros, metais, cerâmicas e vidros. </w:t>
            </w:r>
            <w:proofErr w:type="spellStart"/>
            <w:r>
              <w:t>Colóides</w:t>
            </w:r>
            <w:proofErr w:type="spellEnd"/>
            <w:r>
              <w:t xml:space="preserve"> e superfícies: surfactantes, espumas, </w:t>
            </w:r>
            <w:proofErr w:type="spellStart"/>
            <w:r>
              <w:t>molhabilidade</w:t>
            </w:r>
            <w:proofErr w:type="spellEnd"/>
            <w:r>
              <w:t>, detergência, estabilidade e propriedade de dispersões.</w:t>
            </w:r>
          </w:p>
        </w:tc>
      </w:tr>
      <w:tr w:rsidR="0004009D" w:rsidTr="0078408E">
        <w:tc>
          <w:tcPr>
            <w:tcW w:w="8494" w:type="dxa"/>
          </w:tcPr>
          <w:p w:rsidR="0004009D" w:rsidRDefault="0004009D" w:rsidP="0078408E">
            <w:r>
              <w:t xml:space="preserve">REFERÊNCIAS W. D. </w:t>
            </w:r>
            <w:proofErr w:type="spellStart"/>
            <w:r>
              <w:t>Callister</w:t>
            </w:r>
            <w:proofErr w:type="spellEnd"/>
            <w:r>
              <w:t xml:space="preserve">, Ciência e Engenharia de Materiais: uma Introdução, LTC, 2002. </w:t>
            </w:r>
            <w:proofErr w:type="spellStart"/>
            <w:r>
              <w:t>Manrich</w:t>
            </w:r>
            <w:proofErr w:type="spellEnd"/>
            <w:r>
              <w:t xml:space="preserve">, Processamento de Termoplásticos, </w:t>
            </w:r>
            <w:proofErr w:type="spellStart"/>
            <w:r>
              <w:t>Artliber</w:t>
            </w:r>
            <w:proofErr w:type="spellEnd"/>
            <w:r>
              <w:t>, 2005.</w:t>
            </w:r>
          </w:p>
        </w:tc>
      </w:tr>
    </w:tbl>
    <w:p w:rsidR="00453ADC" w:rsidRDefault="00453ADC" w:rsidP="0004009D"/>
    <w:p w:rsidR="00DD0E66" w:rsidRDefault="00DD0E66" w:rsidP="00DD0E66">
      <w:pPr>
        <w:rPr>
          <w:b/>
        </w:rPr>
      </w:pPr>
      <w:r>
        <w:rPr>
          <w:b/>
        </w:rPr>
        <w:t xml:space="preserve">TODOS OS </w:t>
      </w:r>
      <w:r w:rsidRPr="004A4A13">
        <w:rPr>
          <w:b/>
        </w:rPr>
        <w:t>CURSO</w:t>
      </w:r>
      <w:r>
        <w:rPr>
          <w:b/>
        </w:rPr>
        <w:t>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0E66" w:rsidTr="00FA33CC">
        <w:tc>
          <w:tcPr>
            <w:tcW w:w="8494" w:type="dxa"/>
            <w:shd w:val="clear" w:color="auto" w:fill="BFBFBF" w:themeFill="background1" w:themeFillShade="BF"/>
          </w:tcPr>
          <w:p w:rsidR="00DD0E66" w:rsidRDefault="00DD0E66" w:rsidP="00FA33CC">
            <w:r>
              <w:t xml:space="preserve">Disciplina: </w:t>
            </w:r>
            <w:r>
              <w:t>Língua Portuguesa</w:t>
            </w:r>
          </w:p>
        </w:tc>
      </w:tr>
      <w:tr w:rsidR="00DD0E66" w:rsidTr="00FA33CC">
        <w:tc>
          <w:tcPr>
            <w:tcW w:w="8494" w:type="dxa"/>
          </w:tcPr>
          <w:p w:rsidR="00DD0E66" w:rsidRDefault="00DD0E66" w:rsidP="00FA33CC">
            <w:r>
              <w:sym w:font="Symbol" w:char="F0B7"/>
            </w:r>
            <w:r>
              <w:t xml:space="preserve"> CONTEÚDO PROGRAMÁTICO: </w:t>
            </w:r>
            <w:r>
              <w:t>Comunicação e expressão em Língua portuguesa. Leitura e interpretação de textos. Elementos do discurso oral e escrito. Semântica e sintaxe discursiva. Técnicas de comunicação e redação. Técnicas de elaboração de textos técnicos.</w:t>
            </w:r>
          </w:p>
        </w:tc>
      </w:tr>
      <w:tr w:rsidR="00DD0E66" w:rsidTr="00FA33CC">
        <w:tc>
          <w:tcPr>
            <w:tcW w:w="8494" w:type="dxa"/>
          </w:tcPr>
          <w:p w:rsidR="00DD0E66" w:rsidRDefault="00DD0E66" w:rsidP="00FA33CC">
            <w:r>
              <w:t>REFERÊNCIAS</w:t>
            </w:r>
            <w:r>
              <w:t xml:space="preserve">: ANDRADE, M.; HENRIQUES, A. </w:t>
            </w:r>
            <w:r>
              <w:rPr>
                <w:b/>
              </w:rPr>
              <w:t>Língua Portuguesa:</w:t>
            </w:r>
            <w:r>
              <w:t xml:space="preserve"> noções básicas para cursos superiores. </w:t>
            </w:r>
            <w:proofErr w:type="gramStart"/>
            <w:r>
              <w:t>9 ed.</w:t>
            </w:r>
            <w:proofErr w:type="gramEnd"/>
            <w:r>
              <w:t xml:space="preserve"> São Paulo: Atlas, 2010.</w:t>
            </w:r>
          </w:p>
          <w:p w:rsidR="00DD0E66" w:rsidRDefault="00DD0E66" w:rsidP="00FA33CC">
            <w:r>
              <w:t>BECHARA, E.</w:t>
            </w:r>
            <w:r>
              <w:rPr>
                <w:b/>
              </w:rPr>
              <w:t xml:space="preserve"> Moderna Gramática Portuguesa. </w:t>
            </w:r>
            <w:r>
              <w:t>Rio de Janeiro: Lucerna, 2015.</w:t>
            </w:r>
          </w:p>
          <w:p w:rsidR="00DD0E66" w:rsidRPr="00DD0E66" w:rsidRDefault="00DD0E66" w:rsidP="00FA33CC">
            <w:r>
              <w:t xml:space="preserve">MEDEIROS, J. B.; TOMASI, C. </w:t>
            </w:r>
            <w:r>
              <w:rPr>
                <w:b/>
              </w:rPr>
              <w:t xml:space="preserve">Redação de artigos científicos. </w:t>
            </w:r>
            <w:proofErr w:type="gramStart"/>
            <w:r>
              <w:t>12 ed.</w:t>
            </w:r>
            <w:proofErr w:type="gramEnd"/>
            <w:r>
              <w:t xml:space="preserve"> São Paulo: Atlas, 2016.</w:t>
            </w:r>
            <w:bookmarkStart w:id="0" w:name="_GoBack"/>
            <w:bookmarkEnd w:id="0"/>
          </w:p>
        </w:tc>
      </w:tr>
    </w:tbl>
    <w:p w:rsidR="00DD0E66" w:rsidRDefault="00DD0E66" w:rsidP="00DD0E66"/>
    <w:p w:rsidR="00DD0E66" w:rsidRDefault="00DD0E66" w:rsidP="0004009D"/>
    <w:sectPr w:rsidR="00DD0E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66AD3"/>
    <w:multiLevelType w:val="hybridMultilevel"/>
    <w:tmpl w:val="F9BA1C5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2C7073E"/>
    <w:multiLevelType w:val="multilevel"/>
    <w:tmpl w:val="114037F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 w15:restartNumberingAfterBreak="0">
    <w:nsid w:val="4B680898"/>
    <w:multiLevelType w:val="multilevel"/>
    <w:tmpl w:val="BB7E72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3" w15:restartNumberingAfterBreak="0">
    <w:nsid w:val="57F81838"/>
    <w:multiLevelType w:val="hybridMultilevel"/>
    <w:tmpl w:val="38E2AEFC"/>
    <w:lvl w:ilvl="0" w:tplc="041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85A4F0E"/>
    <w:multiLevelType w:val="multilevel"/>
    <w:tmpl w:val="5B8EA9E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76022D5"/>
    <w:multiLevelType w:val="hybridMultilevel"/>
    <w:tmpl w:val="F4CCBB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E809D2"/>
    <w:multiLevelType w:val="hybridMultilevel"/>
    <w:tmpl w:val="E33E6D5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EA3CAC"/>
    <w:multiLevelType w:val="multilevel"/>
    <w:tmpl w:val="CC8E1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 w15:restartNumberingAfterBreak="0">
    <w:nsid w:val="7CCD0763"/>
    <w:multiLevelType w:val="hybridMultilevel"/>
    <w:tmpl w:val="54780E90"/>
    <w:lvl w:ilvl="0" w:tplc="C81C8E9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1D"/>
    <w:rsid w:val="0004009D"/>
    <w:rsid w:val="00152053"/>
    <w:rsid w:val="00170CE8"/>
    <w:rsid w:val="001B4937"/>
    <w:rsid w:val="00302E10"/>
    <w:rsid w:val="003313BC"/>
    <w:rsid w:val="00345F77"/>
    <w:rsid w:val="003959A1"/>
    <w:rsid w:val="00405932"/>
    <w:rsid w:val="004245AD"/>
    <w:rsid w:val="00453ADC"/>
    <w:rsid w:val="004A4337"/>
    <w:rsid w:val="004A4A13"/>
    <w:rsid w:val="004B7D2F"/>
    <w:rsid w:val="005C5793"/>
    <w:rsid w:val="00604865"/>
    <w:rsid w:val="00897592"/>
    <w:rsid w:val="008A61D6"/>
    <w:rsid w:val="00AF4160"/>
    <w:rsid w:val="00AF5CDC"/>
    <w:rsid w:val="00B2617E"/>
    <w:rsid w:val="00B302C2"/>
    <w:rsid w:val="00CA2B9C"/>
    <w:rsid w:val="00D67234"/>
    <w:rsid w:val="00D83D25"/>
    <w:rsid w:val="00D972F8"/>
    <w:rsid w:val="00DA331D"/>
    <w:rsid w:val="00DD0E66"/>
    <w:rsid w:val="00EE69D2"/>
    <w:rsid w:val="00F1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5505"/>
  <w15:chartTrackingRefBased/>
  <w15:docId w15:val="{5DEC6FAE-A0C9-4D57-AEF5-900C178A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3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31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A331D"/>
    <w:pPr>
      <w:ind w:left="720"/>
      <w:contextualSpacing/>
    </w:pPr>
  </w:style>
  <w:style w:type="table" w:styleId="Tabelacomgrade">
    <w:name w:val="Table Grid"/>
    <w:basedOn w:val="Tabelanormal"/>
    <w:uiPriority w:val="39"/>
    <w:rsid w:val="00F1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2022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RH</cp:lastModifiedBy>
  <cp:revision>3</cp:revision>
  <cp:lastPrinted>2017-11-21T13:28:00Z</cp:lastPrinted>
  <dcterms:created xsi:type="dcterms:W3CDTF">2017-12-21T15:58:00Z</dcterms:created>
  <dcterms:modified xsi:type="dcterms:W3CDTF">2018-01-09T15:27:00Z</dcterms:modified>
</cp:coreProperties>
</file>